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5" w:rsidRDefault="00FA56F5" w:rsidP="00FA56F5">
      <w:pPr>
        <w:spacing w:after="120" w:line="240" w:lineRule="auto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7F6837" w:rsidRPr="007F6837" w:rsidRDefault="00E63F77" w:rsidP="007F6837">
      <w:pPr>
        <w:spacing w:after="120" w:line="240" w:lineRule="auto"/>
        <w:rPr>
          <w:rFonts w:ascii="Times New Roman" w:hAnsi="Times New Roman"/>
          <w:b/>
          <w:noProof/>
          <w:color w:val="000000"/>
          <w:sz w:val="32"/>
          <w:szCs w:val="32"/>
          <w:lang w:val="en-US" w:eastAsia="ru-RU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11.5pt">
            <v:imagedata r:id="rId9" o:title="#6"/>
          </v:shape>
        </w:pict>
      </w:r>
    </w:p>
    <w:p w:rsidR="00FA56F5" w:rsidRDefault="00FA56F5" w:rsidP="00A2543C">
      <w:pPr>
        <w:spacing w:after="12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E63C9E" w:rsidRPr="00986D22" w:rsidRDefault="00E63C9E" w:rsidP="00A2543C">
      <w:pPr>
        <w:spacing w:after="12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986D22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Пресс-релиз</w:t>
      </w:r>
    </w:p>
    <w:p w:rsidR="00E63C9E" w:rsidRPr="00E763E2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FA56F5" w:rsidRPr="00986D22" w:rsidRDefault="00141046" w:rsidP="00FA56F5">
      <w:pPr>
        <w:pStyle w:val="af0"/>
        <w:rPr>
          <w:rFonts w:ascii="Times New Roman" w:hAnsi="Times New Roman"/>
          <w:sz w:val="24"/>
          <w:szCs w:val="24"/>
        </w:rPr>
      </w:pPr>
      <w:r w:rsidRPr="00986D22">
        <w:rPr>
          <w:rFonts w:ascii="Times New Roman" w:hAnsi="Times New Roman"/>
          <w:sz w:val="24"/>
          <w:szCs w:val="24"/>
        </w:rPr>
        <w:t>6</w:t>
      </w:r>
      <w:r w:rsidR="00703798" w:rsidRPr="00986D22">
        <w:rPr>
          <w:rFonts w:ascii="Times New Roman" w:hAnsi="Times New Roman"/>
          <w:sz w:val="24"/>
          <w:szCs w:val="24"/>
        </w:rPr>
        <w:t>-</w:t>
      </w:r>
      <w:r w:rsidRPr="00986D22">
        <w:rPr>
          <w:rFonts w:ascii="Times New Roman" w:hAnsi="Times New Roman"/>
          <w:sz w:val="24"/>
          <w:szCs w:val="24"/>
        </w:rPr>
        <w:t>7</w:t>
      </w:r>
      <w:r w:rsidR="00CC2A87" w:rsidRPr="00986D22">
        <w:rPr>
          <w:rFonts w:ascii="Times New Roman" w:hAnsi="Times New Roman"/>
          <w:sz w:val="24"/>
          <w:szCs w:val="24"/>
        </w:rPr>
        <w:t xml:space="preserve"> </w:t>
      </w:r>
      <w:r w:rsidRPr="00986D22">
        <w:rPr>
          <w:rFonts w:ascii="Times New Roman" w:hAnsi="Times New Roman"/>
          <w:sz w:val="24"/>
          <w:szCs w:val="24"/>
        </w:rPr>
        <w:t>апреля</w:t>
      </w:r>
      <w:r w:rsidR="006A7B03" w:rsidRPr="00986D22">
        <w:rPr>
          <w:rFonts w:ascii="Times New Roman" w:hAnsi="Times New Roman"/>
          <w:sz w:val="24"/>
          <w:szCs w:val="24"/>
        </w:rPr>
        <w:t xml:space="preserve"> 201</w:t>
      </w:r>
      <w:r w:rsidR="00351F01" w:rsidRPr="00986D22">
        <w:rPr>
          <w:rFonts w:ascii="Times New Roman" w:hAnsi="Times New Roman"/>
          <w:sz w:val="24"/>
          <w:szCs w:val="24"/>
        </w:rPr>
        <w:t>9</w:t>
      </w:r>
      <w:r w:rsidR="006A7B03" w:rsidRPr="00986D22">
        <w:rPr>
          <w:rFonts w:ascii="Times New Roman" w:hAnsi="Times New Roman"/>
          <w:sz w:val="24"/>
          <w:szCs w:val="24"/>
        </w:rPr>
        <w:t xml:space="preserve"> года</w:t>
      </w:r>
      <w:r w:rsidR="00703798" w:rsidRPr="00986D22">
        <w:rPr>
          <w:rFonts w:ascii="Times New Roman" w:hAnsi="Times New Roman"/>
          <w:sz w:val="24"/>
          <w:szCs w:val="24"/>
        </w:rPr>
        <w:t xml:space="preserve"> в г.</w:t>
      </w:r>
      <w:r w:rsidR="00883E72" w:rsidRPr="00986D22">
        <w:rPr>
          <w:rFonts w:ascii="Times New Roman" w:hAnsi="Times New Roman"/>
          <w:sz w:val="24"/>
          <w:szCs w:val="24"/>
        </w:rPr>
        <w:t xml:space="preserve"> </w:t>
      </w:r>
      <w:r w:rsidRPr="00986D22">
        <w:rPr>
          <w:rFonts w:ascii="Times New Roman" w:hAnsi="Times New Roman"/>
          <w:sz w:val="24"/>
          <w:szCs w:val="24"/>
        </w:rPr>
        <w:t>Москва</w:t>
      </w:r>
      <w:r w:rsidR="00CC2A87" w:rsidRPr="00986D22">
        <w:rPr>
          <w:rFonts w:ascii="Times New Roman" w:hAnsi="Times New Roman"/>
          <w:sz w:val="24"/>
          <w:szCs w:val="24"/>
        </w:rPr>
        <w:t xml:space="preserve"> </w:t>
      </w:r>
      <w:r w:rsidR="00E63C9E" w:rsidRPr="00986D22">
        <w:rPr>
          <w:rFonts w:ascii="Times New Roman" w:hAnsi="Times New Roman"/>
          <w:sz w:val="24"/>
          <w:szCs w:val="24"/>
        </w:rPr>
        <w:t>пройдет</w:t>
      </w:r>
      <w:r w:rsidRPr="00986D22">
        <w:rPr>
          <w:rFonts w:ascii="Times New Roman" w:hAnsi="Times New Roman"/>
          <w:sz w:val="24"/>
          <w:szCs w:val="24"/>
        </w:rPr>
        <w:t xml:space="preserve">   </w:t>
      </w:r>
      <w:r w:rsidR="00FA56F5" w:rsidRPr="00986D2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41046" w:rsidRPr="00986D22" w:rsidRDefault="00141046" w:rsidP="00FA56F5">
      <w:pPr>
        <w:pStyle w:val="af0"/>
        <w:rPr>
          <w:rFonts w:ascii="Times New Roman" w:hAnsi="Times New Roman"/>
          <w:sz w:val="24"/>
          <w:szCs w:val="24"/>
        </w:rPr>
      </w:pPr>
      <w:r w:rsidRPr="00986D22">
        <w:rPr>
          <w:rFonts w:ascii="Times New Roman" w:hAnsi="Times New Roman"/>
          <w:sz w:val="24"/>
          <w:szCs w:val="24"/>
        </w:rPr>
        <w:t xml:space="preserve">Первый Всероссийский конгресс по кровотечениям и тромбозам в акушерстве. </w:t>
      </w:r>
    </w:p>
    <w:p w:rsidR="00141046" w:rsidRPr="00986D22" w:rsidRDefault="00141046" w:rsidP="00141046">
      <w:pPr>
        <w:pStyle w:val="af0"/>
        <w:rPr>
          <w:rFonts w:ascii="Times New Roman" w:hAnsi="Times New Roman"/>
          <w:sz w:val="24"/>
          <w:szCs w:val="24"/>
        </w:rPr>
      </w:pPr>
      <w:r w:rsidRPr="00986D22">
        <w:rPr>
          <w:rFonts w:ascii="Times New Roman" w:hAnsi="Times New Roman"/>
          <w:sz w:val="24"/>
          <w:szCs w:val="24"/>
        </w:rPr>
        <w:t>Мероприятие состоится  в рамках</w:t>
      </w:r>
    </w:p>
    <w:p w:rsidR="00D00B45" w:rsidRPr="00986D22" w:rsidRDefault="00684BCB" w:rsidP="00141046">
      <w:pPr>
        <w:pStyle w:val="af0"/>
        <w:rPr>
          <w:rFonts w:ascii="Times New Roman" w:hAnsi="Times New Roman"/>
          <w:noProof/>
          <w:sz w:val="24"/>
          <w:szCs w:val="24"/>
          <w:lang w:eastAsia="ru-RU"/>
        </w:rPr>
      </w:pPr>
      <w:r w:rsidRPr="00986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10</w:t>
      </w:r>
      <w:r w:rsidR="00141046" w:rsidRPr="00986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7</w:t>
      </w:r>
      <w:r w:rsidR="00D00B45" w:rsidRPr="00986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-</w:t>
      </w:r>
      <w:r w:rsidR="00141046" w:rsidRPr="00986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го</w:t>
      </w:r>
      <w:r w:rsidR="00D00B45" w:rsidRPr="00986D22">
        <w:rPr>
          <w:rFonts w:ascii="Times New Roman" w:hAnsi="Times New Roman"/>
          <w:noProof/>
          <w:sz w:val="24"/>
          <w:szCs w:val="24"/>
          <w:lang w:eastAsia="ru-RU"/>
        </w:rPr>
        <w:t xml:space="preserve"> Всероссийск</w:t>
      </w:r>
      <w:r w:rsidR="00141046" w:rsidRPr="00986D22">
        <w:rPr>
          <w:rFonts w:ascii="Times New Roman" w:hAnsi="Times New Roman"/>
          <w:noProof/>
          <w:sz w:val="24"/>
          <w:szCs w:val="24"/>
          <w:lang w:eastAsia="ru-RU"/>
        </w:rPr>
        <w:t>ого</w:t>
      </w:r>
      <w:r w:rsidR="00D00B45" w:rsidRPr="00986D22">
        <w:rPr>
          <w:rFonts w:ascii="Times New Roman" w:hAnsi="Times New Roman"/>
          <w:noProof/>
          <w:sz w:val="24"/>
          <w:szCs w:val="24"/>
          <w:lang w:eastAsia="ru-RU"/>
        </w:rPr>
        <w:t xml:space="preserve"> образовательн</w:t>
      </w:r>
      <w:r w:rsidR="00141046" w:rsidRPr="00986D22">
        <w:rPr>
          <w:rFonts w:ascii="Times New Roman" w:hAnsi="Times New Roman"/>
          <w:noProof/>
          <w:sz w:val="24"/>
          <w:szCs w:val="24"/>
          <w:lang w:eastAsia="ru-RU"/>
        </w:rPr>
        <w:t>ого</w:t>
      </w:r>
      <w:r w:rsidR="00D00B45" w:rsidRPr="00986D22">
        <w:rPr>
          <w:rFonts w:ascii="Times New Roman" w:hAnsi="Times New Roman"/>
          <w:noProof/>
          <w:sz w:val="24"/>
          <w:szCs w:val="24"/>
          <w:lang w:eastAsia="ru-RU"/>
        </w:rPr>
        <w:t xml:space="preserve"> форум</w:t>
      </w:r>
      <w:r w:rsidR="00141046" w:rsidRPr="00986D22">
        <w:rPr>
          <w:rFonts w:ascii="Times New Roman" w:hAnsi="Times New Roman"/>
          <w:noProof/>
          <w:sz w:val="24"/>
          <w:szCs w:val="24"/>
          <w:lang w:eastAsia="ru-RU"/>
        </w:rPr>
        <w:t>а</w:t>
      </w:r>
    </w:p>
    <w:p w:rsidR="00FA56F5" w:rsidRPr="00986D22" w:rsidRDefault="00652B5B" w:rsidP="00141046">
      <w:pPr>
        <w:pStyle w:val="af0"/>
        <w:rPr>
          <w:rFonts w:ascii="Times New Roman" w:hAnsi="Times New Roman"/>
          <w:sz w:val="24"/>
          <w:szCs w:val="24"/>
        </w:rPr>
      </w:pPr>
      <w:r w:rsidRPr="00986D22">
        <w:rPr>
          <w:rFonts w:ascii="Times New Roman" w:hAnsi="Times New Roman"/>
          <w:sz w:val="24"/>
          <w:szCs w:val="24"/>
        </w:rPr>
        <w:t xml:space="preserve">«Теория и практика анестезии и интенсивной терапии: </w:t>
      </w:r>
    </w:p>
    <w:p w:rsidR="00141046" w:rsidRPr="00986D22" w:rsidRDefault="00652B5B" w:rsidP="00141046">
      <w:pPr>
        <w:pStyle w:val="af0"/>
        <w:rPr>
          <w:rFonts w:ascii="Times New Roman" w:hAnsi="Times New Roman"/>
          <w:sz w:val="24"/>
          <w:szCs w:val="24"/>
        </w:rPr>
      </w:pPr>
      <w:r w:rsidRPr="00986D22">
        <w:rPr>
          <w:rFonts w:ascii="Times New Roman" w:hAnsi="Times New Roman"/>
          <w:sz w:val="24"/>
          <w:szCs w:val="24"/>
        </w:rPr>
        <w:t xml:space="preserve">мультидисциплинарный подход»  </w:t>
      </w:r>
    </w:p>
    <w:p w:rsidR="002926ED" w:rsidRPr="00986D22" w:rsidRDefault="002926ED" w:rsidP="003A04CF">
      <w:pPr>
        <w:jc w:val="center"/>
        <w:rPr>
          <w:rFonts w:ascii="Times New Roman" w:hAnsi="Times New Roman"/>
        </w:rPr>
      </w:pPr>
    </w:p>
    <w:p w:rsidR="002926ED" w:rsidRPr="007060FB" w:rsidRDefault="002926ED" w:rsidP="003A04C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0FB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2926ED" w:rsidRDefault="002926ED" w:rsidP="002926E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6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119121, Росс</w:t>
      </w:r>
      <w:r w:rsidR="00300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ия, Москва, ул. Смоленская, д.5,</w:t>
      </w:r>
      <w:r w:rsidRPr="00F46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Отель «Золотое кольцо».</w:t>
      </w:r>
    </w:p>
    <w:p w:rsidR="003A04CF" w:rsidRPr="00F46A9F" w:rsidRDefault="003A04CF" w:rsidP="002926E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7761" w:rsidRPr="00303588" w:rsidRDefault="00196F00" w:rsidP="00196F00">
      <w:pPr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5F7761" w:rsidRPr="00303588">
        <w:rPr>
          <w:rFonts w:ascii="Times New Roman" w:hAnsi="Times New Roman"/>
          <w:sz w:val="24"/>
          <w:szCs w:val="24"/>
        </w:rPr>
        <w:t>посвящено главным проблемам материнской заболеваемости и смертности: кровотечениям и тромбозам. Будут затронуты вопросы физиологии и патофизиологии системы гемостаза во время беременности, проведен анализ информативности различных методов исследования параметров коагуляции и фибринолиза. Ведущие специалисты страны рассмотрят факторы риска развития кровотечений и тромбозов во время беременности и в послеродовом периоде, представят эффективные методы коррекции выявленных нарушений строго с позиций доказательной медицины. Будет представлена к обсуждению оптимальная тактика интенсивной терапии массивно</w:t>
      </w:r>
      <w:r w:rsidR="00300250" w:rsidRPr="00303588">
        <w:rPr>
          <w:rFonts w:ascii="Times New Roman" w:hAnsi="Times New Roman"/>
          <w:sz w:val="24"/>
          <w:szCs w:val="24"/>
        </w:rPr>
        <w:t>й кровопотери в акушерстве. Так</w:t>
      </w:r>
      <w:r w:rsidR="005F7761" w:rsidRPr="00303588">
        <w:rPr>
          <w:rFonts w:ascii="Times New Roman" w:hAnsi="Times New Roman"/>
          <w:sz w:val="24"/>
          <w:szCs w:val="24"/>
        </w:rPr>
        <w:t xml:space="preserve">же будет проведен анализ эффективности современных гемостатических препаратов (рекомбинантных факторов) в </w:t>
      </w:r>
      <w:r w:rsidR="005F7761" w:rsidRPr="00303588">
        <w:rPr>
          <w:rFonts w:ascii="Times New Roman" w:hAnsi="Times New Roman"/>
          <w:sz w:val="24"/>
          <w:szCs w:val="24"/>
          <w:lang w:val="en-US"/>
        </w:rPr>
        <w:t>XXI</w:t>
      </w:r>
      <w:r w:rsidR="005F7761" w:rsidRPr="00303588">
        <w:rPr>
          <w:rFonts w:ascii="Times New Roman" w:hAnsi="Times New Roman"/>
          <w:sz w:val="24"/>
          <w:szCs w:val="24"/>
        </w:rPr>
        <w:t xml:space="preserve"> веке и  тактика трансфузионной тера</w:t>
      </w:r>
      <w:r w:rsidR="00300250" w:rsidRPr="00303588">
        <w:rPr>
          <w:rFonts w:ascii="Times New Roman" w:hAnsi="Times New Roman"/>
          <w:sz w:val="24"/>
          <w:szCs w:val="24"/>
        </w:rPr>
        <w:t>п</w:t>
      </w:r>
      <w:r w:rsidR="005F7761" w:rsidRPr="00303588">
        <w:rPr>
          <w:rFonts w:ascii="Times New Roman" w:hAnsi="Times New Roman"/>
          <w:sz w:val="24"/>
          <w:szCs w:val="24"/>
        </w:rPr>
        <w:t xml:space="preserve">ии при массивных акушерских кровотечениях.  Детально рассмотрен вопрос </w:t>
      </w:r>
      <w:r w:rsidR="005F7761" w:rsidRPr="00303588">
        <w:rPr>
          <w:rFonts w:ascii="Times New Roman" w:hAnsi="Times New Roman"/>
          <w:sz w:val="24"/>
          <w:szCs w:val="24"/>
        </w:rPr>
        <w:lastRenderedPageBreak/>
        <w:t>показаний к применению антикоагулянтов во время беременности и послеродовом периоде, безопасность антикоагулянтов и дезагрегантов при инвазивных процедурах и операциях в акушерстве, проведении методов нейроаксиальной анестезии.</w:t>
      </w:r>
    </w:p>
    <w:p w:rsidR="00941E9F" w:rsidRPr="00F46A9F" w:rsidRDefault="00941E9F" w:rsidP="0029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b/>
          <w:sz w:val="24"/>
          <w:szCs w:val="24"/>
        </w:rPr>
        <w:t xml:space="preserve">Научные направления </w:t>
      </w:r>
      <w:r w:rsidR="00300250">
        <w:rPr>
          <w:rFonts w:ascii="Times New Roman" w:hAnsi="Times New Roman"/>
          <w:b/>
          <w:sz w:val="24"/>
          <w:szCs w:val="24"/>
        </w:rPr>
        <w:t>К</w:t>
      </w:r>
      <w:r w:rsidRPr="00F46A9F">
        <w:rPr>
          <w:rFonts w:ascii="Times New Roman" w:hAnsi="Times New Roman"/>
          <w:b/>
          <w:sz w:val="24"/>
          <w:szCs w:val="24"/>
        </w:rPr>
        <w:t>онгресса:</w:t>
      </w:r>
    </w:p>
    <w:p w:rsidR="000C637F" w:rsidRPr="00F46A9F" w:rsidRDefault="000C637F" w:rsidP="0094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837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Материнская смертность в Российской Федерации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Актуальные вопросы профилактики ВТЭО в акушерстве в мегаполисе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Диагностика и лечение ТЭЛА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A9F">
        <w:rPr>
          <w:rFonts w:ascii="Times New Roman" w:eastAsia="Times New Roman" w:hAnsi="Times New Roman"/>
          <w:sz w:val="24"/>
          <w:szCs w:val="24"/>
        </w:rPr>
        <w:t>Современные представления о патогенезе, диагностике и интенсивной терапии ДВС-синдрома в акушерстве</w:t>
      </w:r>
    </w:p>
    <w:p w:rsidR="007F6837" w:rsidRPr="00F46A9F" w:rsidRDefault="007F6837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Анестезия и интенсивная терапия при массивном акушерском кровотечении</w:t>
      </w:r>
    </w:p>
    <w:p w:rsidR="007F6837" w:rsidRPr="00F46A9F" w:rsidRDefault="007F6837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6A9F">
        <w:rPr>
          <w:rFonts w:ascii="Times New Roman" w:eastAsia="Times New Roman" w:hAnsi="Times New Roman"/>
          <w:sz w:val="24"/>
          <w:szCs w:val="24"/>
        </w:rPr>
        <w:t>Трансфузионная стратегия и тактика при острых нарушениях гемостаза в акушерстве</w:t>
      </w:r>
    </w:p>
    <w:p w:rsidR="007F6837" w:rsidRPr="00F46A9F" w:rsidRDefault="007F6837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Вокруг фибринолиза и тромбообразования в акушерстве</w:t>
      </w:r>
    </w:p>
    <w:p w:rsidR="007F6837" w:rsidRPr="00F46A9F" w:rsidRDefault="00300250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</w:t>
      </w:r>
      <w:r w:rsidR="007F6837" w:rsidRPr="00F46A9F">
        <w:rPr>
          <w:rFonts w:ascii="Times New Roman" w:hAnsi="Times New Roman"/>
          <w:sz w:val="24"/>
          <w:szCs w:val="24"/>
        </w:rPr>
        <w:t>диагностика коагулопатий при акушерском кровотечении</w:t>
      </w:r>
    </w:p>
    <w:p w:rsidR="007F6837" w:rsidRPr="00F46A9F" w:rsidRDefault="007F6837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Особенности периоперационного ведения пациентов, получающих антикоагулянты в плановой и неотложной хирургии</w:t>
      </w:r>
    </w:p>
    <w:p w:rsidR="007F6837" w:rsidRPr="00F46A9F" w:rsidRDefault="007F6837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Антикоагулянты во время беременности</w:t>
      </w:r>
    </w:p>
    <w:p w:rsidR="007F6837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Лечение венозных тромбоэмболических осложнений во время беременности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Эмболия околоплодными водами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Роль антитромбина III в прогнозировании, ранней диагностике и лечении преэклампсии и ее осложнений</w:t>
      </w:r>
    </w:p>
    <w:p w:rsidR="000C637F" w:rsidRPr="00F46A9F" w:rsidRDefault="000C637F" w:rsidP="000C637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A9F">
        <w:rPr>
          <w:rFonts w:ascii="Times New Roman" w:hAnsi="Times New Roman"/>
          <w:sz w:val="24"/>
          <w:szCs w:val="24"/>
        </w:rPr>
        <w:t>TRALI и TACO- синдромы в акушерской практике</w:t>
      </w:r>
    </w:p>
    <w:bookmarkEnd w:id="0"/>
    <w:bookmarkEnd w:id="1"/>
    <w:p w:rsidR="00D00B45" w:rsidRPr="00F46A9F" w:rsidRDefault="00D00B45" w:rsidP="003D0403">
      <w:pPr>
        <w:pStyle w:val="a8"/>
        <w:rPr>
          <w:b/>
        </w:rPr>
      </w:pPr>
      <w:r w:rsidRPr="00F46A9F">
        <w:rPr>
          <w:b/>
        </w:rPr>
        <w:t>О ФОРУМЕ: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t xml:space="preserve">За пять с половиной лет Всероссийский образовательный форум «Теория и практика анестезии и интенсивной терапии: мультидисциплинарный подход» прошёл путь от камерного мероприятия до события международного масштаба. Мы рады встрече с вами, рады вашему нарастающему интересу к нашей совместной деятельности. 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t>Идейными вдохновителями и сопредседателями Форума выступают: президент АААР Шифман Е.М. (д.м.н., профессор) и вице-президент Куликов А.В. (д.м.н., профессор).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t xml:space="preserve">Участники образовательных форумов получают баллы по системе НМО. Ассоциация состоит в числе членов Торгово-промышленной палаты РФ, а также является активным участником НП «Национальная медицинская палата», собравшей под своим крылом многие профессиональные медицинские сообщества и активно внедряющей инновации в систему здравоохранения России. 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t>Вся деятельность Ассоциации акушерских анестезиологов-реаниматологов обусловлена целью снижения материнской и перинатальной смертности в РФ. Одной из основных задач Ассоциации является разработка и утверждение клинических рекомендаций (протоколов лечения) по анестезии и интенсивной терапии при критических ситуациях в акушерской практике. Клинические рекомендации утверждены профильной комиссией Министерства здравоохранения РФ, признаны национальными и размещены н</w:t>
      </w:r>
      <w:r w:rsidR="00303588">
        <w:rPr>
          <w:rFonts w:ascii="Times New Roman" w:hAnsi="Times New Roman"/>
          <w:sz w:val="24"/>
          <w:szCs w:val="24"/>
        </w:rPr>
        <w:t xml:space="preserve">а сайте АААР: </w:t>
      </w:r>
      <w:hyperlink r:id="rId10" w:history="1">
        <w:r w:rsidR="00303588" w:rsidRPr="00BD4F96">
          <w:rPr>
            <w:rStyle w:val="a7"/>
            <w:rFonts w:ascii="Times New Roman" w:hAnsi="Times New Roman"/>
            <w:sz w:val="24"/>
            <w:szCs w:val="24"/>
          </w:rPr>
          <w:t>www.arfpoint.ru</w:t>
        </w:r>
      </w:hyperlink>
      <w:r w:rsidR="00303588">
        <w:rPr>
          <w:rFonts w:ascii="Times New Roman" w:hAnsi="Times New Roman"/>
          <w:sz w:val="24"/>
          <w:szCs w:val="24"/>
        </w:rPr>
        <w:t xml:space="preserve">. </w:t>
      </w:r>
      <w:r w:rsidRPr="003A23E6">
        <w:rPr>
          <w:rFonts w:ascii="Times New Roman" w:hAnsi="Times New Roman"/>
          <w:sz w:val="24"/>
          <w:szCs w:val="24"/>
        </w:rPr>
        <w:t>В 2019 году готовится четвертое издание Клинических рекомендаций, вобравшее в себя опыт лучших отечественных специалистов в акушерской анестезиологии.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lastRenderedPageBreak/>
        <w:t>Ассоциация ААР выпускает и размещает на своем сайте онлайн-журнал «Вестник акушерской анестезиологии». На сегодняшний день аудитория онлайн-журнала — это более 3000 членов Ассоциации. Каждый выпуск дублируется на Facebook АААР и сайте: www.critical.ru.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3E6">
        <w:rPr>
          <w:rFonts w:ascii="Times New Roman" w:hAnsi="Times New Roman"/>
          <w:sz w:val="24"/>
          <w:szCs w:val="24"/>
        </w:rPr>
        <w:t>Глубокоуважаемые коллеги, дорогие друзья! Приглашаем вас присоединиться к нам, вступив в члены Ассоциации! Мы открыты для новых лиц и новых идей. И совсем не важно, какая у вас медицинская специальность – всех нас объединят одна цель – облегчить страдание наших женщин и сделать процесс деторождения как можно более безопасным и комфортным!</w:t>
      </w:r>
    </w:p>
    <w:p w:rsidR="00E329A1" w:rsidRPr="00F46A9F" w:rsidRDefault="00E329A1" w:rsidP="00EC5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9A1" w:rsidRPr="00F46A9F" w:rsidRDefault="00E329A1" w:rsidP="00EC5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917" w:rsidRPr="00F46A9F" w:rsidRDefault="001B0917" w:rsidP="001B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A9F">
        <w:rPr>
          <w:rFonts w:ascii="Times New Roman" w:hAnsi="Times New Roman"/>
          <w:b/>
          <w:bCs/>
          <w:sz w:val="24"/>
          <w:szCs w:val="24"/>
        </w:rPr>
        <w:t>ОРГАНИЗАТОРЫ:</w:t>
      </w:r>
    </w:p>
    <w:p w:rsidR="00452130" w:rsidRPr="00F46A9F" w:rsidRDefault="00452130" w:rsidP="001B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0917" w:rsidRPr="00F46A9F" w:rsidRDefault="00C73D94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Ассоциация акушерских анестезиологов-реаниматологов</w:t>
      </w:r>
    </w:p>
    <w:p w:rsidR="00551011" w:rsidRPr="00F46A9F" w:rsidRDefault="00551011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Кафедра анестезиологии, реаниматологии и трансфузиологии ФГБОУ ВО «Уральский государственный медицинский университет» Министерства здравоохранения РФ</w:t>
      </w:r>
    </w:p>
    <w:p w:rsidR="009E13A6" w:rsidRPr="00F46A9F" w:rsidRDefault="009E13A6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Ассоциация анестезиологов-реаниматологов Урала</w:t>
      </w:r>
    </w:p>
    <w:p w:rsidR="001B0917" w:rsidRPr="00F46A9F" w:rsidRDefault="00551011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ФГБОУ дополнительного профессионального образования «Российская медицинская академия последипломного образования»</w:t>
      </w:r>
    </w:p>
    <w:p w:rsidR="001B0917" w:rsidRPr="00F46A9F" w:rsidRDefault="001B0917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Кафедра анестезиологии и реаниматологии</w:t>
      </w:r>
      <w:r w:rsidR="00551011" w:rsidRPr="00F46A9F">
        <w:rPr>
          <w:rFonts w:ascii="Times New Roman" w:hAnsi="Times New Roman"/>
          <w:bCs/>
          <w:sz w:val="24"/>
          <w:szCs w:val="24"/>
        </w:rPr>
        <w:t xml:space="preserve"> </w:t>
      </w:r>
      <w:r w:rsidRPr="00F46A9F">
        <w:rPr>
          <w:rFonts w:ascii="Times New Roman" w:hAnsi="Times New Roman"/>
          <w:bCs/>
          <w:sz w:val="24"/>
          <w:szCs w:val="24"/>
        </w:rPr>
        <w:t>ФУВ ГБУЗ МО МОНИКИ им. М.Ф. Владимирского</w:t>
      </w:r>
    </w:p>
    <w:p w:rsidR="001B0917" w:rsidRPr="00F46A9F" w:rsidRDefault="001B0917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Национальная Медицинская Палата</w:t>
      </w:r>
    </w:p>
    <w:p w:rsidR="001B0917" w:rsidRPr="00F46A9F" w:rsidRDefault="001B0917" w:rsidP="00303588">
      <w:pPr>
        <w:numPr>
          <w:ilvl w:val="0"/>
          <w:numId w:val="22"/>
        </w:numPr>
        <w:spacing w:after="0"/>
        <w:ind w:right="565"/>
        <w:jc w:val="both"/>
        <w:rPr>
          <w:rFonts w:ascii="Times New Roman" w:hAnsi="Times New Roman"/>
          <w:bCs/>
          <w:sz w:val="24"/>
          <w:szCs w:val="24"/>
        </w:rPr>
      </w:pPr>
      <w:r w:rsidRPr="00F46A9F">
        <w:rPr>
          <w:rFonts w:ascii="Times New Roman" w:hAnsi="Times New Roman"/>
          <w:bCs/>
          <w:sz w:val="24"/>
          <w:szCs w:val="24"/>
        </w:rPr>
        <w:t>Торгово-промышленная палата Российской Федерации</w:t>
      </w:r>
    </w:p>
    <w:p w:rsidR="00E329A1" w:rsidRPr="00F46A9F" w:rsidRDefault="00E329A1" w:rsidP="00303588">
      <w:pPr>
        <w:spacing w:after="0"/>
        <w:ind w:left="720" w:right="565"/>
        <w:jc w:val="both"/>
        <w:rPr>
          <w:rFonts w:ascii="Times New Roman" w:hAnsi="Times New Roman"/>
          <w:bCs/>
          <w:sz w:val="24"/>
          <w:szCs w:val="24"/>
        </w:rPr>
      </w:pPr>
    </w:p>
    <w:p w:rsidR="00F845A2" w:rsidRPr="00CD59FE" w:rsidRDefault="00F624F8" w:rsidP="00F84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88">
        <w:rPr>
          <w:rFonts w:ascii="Times New Roman" w:hAnsi="Times New Roman"/>
          <w:sz w:val="24"/>
          <w:szCs w:val="24"/>
        </w:rPr>
        <w:t xml:space="preserve">Обращаем Ваше внимание на то, что </w:t>
      </w:r>
      <w:r w:rsidR="00303588" w:rsidRPr="00303588">
        <w:rPr>
          <w:rFonts w:ascii="Times New Roman" w:hAnsi="Times New Roman"/>
          <w:sz w:val="24"/>
          <w:szCs w:val="24"/>
        </w:rPr>
        <w:t>Конгресс</w:t>
      </w:r>
      <w:r w:rsidRPr="00303588">
        <w:rPr>
          <w:rFonts w:ascii="Times New Roman" w:hAnsi="Times New Roman"/>
          <w:sz w:val="24"/>
          <w:szCs w:val="24"/>
        </w:rPr>
        <w:t xml:space="preserve"> проходит аккредитацию в Координационном совете Минздрава РФ и участие в нем – </w:t>
      </w:r>
      <w:r w:rsidRPr="00303588">
        <w:rPr>
          <w:rFonts w:ascii="Times New Roman" w:hAnsi="Times New Roman"/>
          <w:b/>
          <w:sz w:val="24"/>
          <w:szCs w:val="24"/>
          <w:u w:val="single"/>
        </w:rPr>
        <w:t>бесплатное</w:t>
      </w:r>
      <w:r w:rsidRPr="00303588">
        <w:rPr>
          <w:rFonts w:ascii="Times New Roman" w:hAnsi="Times New Roman"/>
          <w:sz w:val="24"/>
          <w:szCs w:val="24"/>
        </w:rPr>
        <w:t xml:space="preserve">! </w:t>
      </w:r>
      <w:r w:rsidR="00F845A2">
        <w:rPr>
          <w:rFonts w:ascii="Times New Roman" w:hAnsi="Times New Roman"/>
          <w:sz w:val="24"/>
          <w:szCs w:val="24"/>
        </w:rPr>
        <w:t>Специалисты</w:t>
      </w:r>
      <w:r w:rsidR="00F845A2" w:rsidRPr="00CD59FE">
        <w:rPr>
          <w:rFonts w:ascii="Times New Roman" w:hAnsi="Times New Roman"/>
          <w:sz w:val="24"/>
          <w:szCs w:val="24"/>
        </w:rPr>
        <w:t xml:space="preserve"> </w:t>
      </w:r>
      <w:r w:rsidR="00E3126D">
        <w:rPr>
          <w:rFonts w:ascii="Times New Roman" w:hAnsi="Times New Roman"/>
          <w:sz w:val="24"/>
          <w:szCs w:val="24"/>
        </w:rPr>
        <w:t>имеют право на получение</w:t>
      </w:r>
      <w:r w:rsidR="00F845A2" w:rsidRPr="00CD59FE">
        <w:rPr>
          <w:rFonts w:ascii="Times New Roman" w:hAnsi="Times New Roman"/>
          <w:sz w:val="24"/>
          <w:szCs w:val="24"/>
        </w:rPr>
        <w:t xml:space="preserve"> Свидетельств</w:t>
      </w:r>
      <w:r w:rsidR="00E3126D">
        <w:rPr>
          <w:rFonts w:ascii="Times New Roman" w:hAnsi="Times New Roman"/>
          <w:sz w:val="24"/>
          <w:szCs w:val="24"/>
        </w:rPr>
        <w:t>а</w:t>
      </w:r>
      <w:r w:rsidR="00F845A2" w:rsidRPr="00CD59FE">
        <w:rPr>
          <w:rFonts w:ascii="Times New Roman" w:hAnsi="Times New Roman"/>
          <w:sz w:val="24"/>
          <w:szCs w:val="24"/>
        </w:rPr>
        <w:t>,</w:t>
      </w:r>
      <w:r w:rsidR="00F845A2" w:rsidRPr="00CD5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45A2" w:rsidRPr="00CD59FE">
        <w:rPr>
          <w:rFonts w:ascii="Times New Roman" w:hAnsi="Times New Roman"/>
          <w:sz w:val="24"/>
          <w:szCs w:val="24"/>
        </w:rPr>
        <w:t>предоставленно</w:t>
      </w:r>
      <w:r w:rsidR="00E3126D">
        <w:rPr>
          <w:rFonts w:ascii="Times New Roman" w:hAnsi="Times New Roman"/>
          <w:sz w:val="24"/>
          <w:szCs w:val="24"/>
        </w:rPr>
        <w:t>го</w:t>
      </w:r>
      <w:r w:rsidR="00F845A2" w:rsidRPr="00CD59FE">
        <w:rPr>
          <w:rFonts w:ascii="Times New Roman" w:hAnsi="Times New Roman"/>
          <w:sz w:val="24"/>
          <w:szCs w:val="24"/>
        </w:rPr>
        <w:t xml:space="preserve"> Координационным советом по развитию непрерывного медицинского и фармацевтического образования Министерства здравоохранения Российской Федерации, о присвоении </w:t>
      </w:r>
      <w:r w:rsidR="00F845A2">
        <w:rPr>
          <w:rFonts w:ascii="Times New Roman" w:hAnsi="Times New Roman"/>
          <w:sz w:val="24"/>
          <w:szCs w:val="24"/>
        </w:rPr>
        <w:t>им</w:t>
      </w:r>
      <w:r w:rsidR="00F845A2" w:rsidRPr="00CD59FE">
        <w:rPr>
          <w:rFonts w:ascii="Times New Roman" w:hAnsi="Times New Roman"/>
          <w:sz w:val="24"/>
          <w:szCs w:val="24"/>
        </w:rPr>
        <w:t xml:space="preserve"> 12 </w:t>
      </w:r>
      <w:r w:rsidR="00F845A2">
        <w:rPr>
          <w:rFonts w:ascii="Times New Roman" w:hAnsi="Times New Roman"/>
          <w:sz w:val="24"/>
          <w:szCs w:val="24"/>
        </w:rPr>
        <w:t>кредитных единиц</w:t>
      </w:r>
      <w:r w:rsidR="00F845A2" w:rsidRPr="00CD59FE">
        <w:rPr>
          <w:rFonts w:ascii="Times New Roman" w:hAnsi="Times New Roman"/>
          <w:sz w:val="24"/>
          <w:szCs w:val="24"/>
        </w:rPr>
        <w:t>.</w:t>
      </w:r>
    </w:p>
    <w:p w:rsidR="00303588" w:rsidRPr="00303588" w:rsidRDefault="003A23E6" w:rsidP="00303588">
      <w:pPr>
        <w:rPr>
          <w:rFonts w:ascii="Times New Roman" w:hAnsi="Times New Roman"/>
          <w:sz w:val="24"/>
          <w:szCs w:val="24"/>
        </w:rPr>
      </w:pPr>
      <w:r w:rsidRPr="00303588">
        <w:rPr>
          <w:rFonts w:ascii="Times New Roman" w:hAnsi="Times New Roman"/>
          <w:sz w:val="24"/>
          <w:szCs w:val="24"/>
        </w:rPr>
        <w:t xml:space="preserve">Каждый участник мероприятия получит третье издание Клинических рекомендаций. Протоколов лечения 2018 года. </w:t>
      </w:r>
      <w:r w:rsidR="00303588" w:rsidRPr="00303588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A23E6" w:rsidRPr="00303588" w:rsidRDefault="003A23E6" w:rsidP="003A04CF">
      <w:pPr>
        <w:jc w:val="center"/>
        <w:rPr>
          <w:rFonts w:ascii="Times New Roman" w:hAnsi="Times New Roman"/>
          <w:sz w:val="24"/>
          <w:szCs w:val="24"/>
        </w:rPr>
      </w:pPr>
      <w:r w:rsidRPr="00303588">
        <w:rPr>
          <w:rFonts w:ascii="Times New Roman" w:hAnsi="Times New Roman"/>
          <w:sz w:val="24"/>
          <w:szCs w:val="24"/>
        </w:rPr>
        <w:t>Не пропустите важнейшее событие по кровотечениям и тромбозам в акушерстве!</w:t>
      </w:r>
    </w:p>
    <w:p w:rsidR="00303588" w:rsidRPr="00303588" w:rsidRDefault="00303588" w:rsidP="00303588">
      <w:pPr>
        <w:rPr>
          <w:rFonts w:ascii="Times New Roman" w:hAnsi="Times New Roman"/>
          <w:sz w:val="24"/>
          <w:szCs w:val="24"/>
        </w:rPr>
      </w:pPr>
    </w:p>
    <w:p w:rsidR="00303588" w:rsidRPr="00303588" w:rsidRDefault="00D00B45" w:rsidP="00303588">
      <w:pPr>
        <w:rPr>
          <w:rFonts w:ascii="Times New Roman" w:hAnsi="Times New Roman"/>
          <w:bCs/>
          <w:sz w:val="24"/>
          <w:szCs w:val="24"/>
        </w:rPr>
      </w:pPr>
      <w:r w:rsidRPr="00303588">
        <w:rPr>
          <w:rFonts w:ascii="Times New Roman" w:hAnsi="Times New Roman"/>
          <w:bCs/>
          <w:sz w:val="24"/>
          <w:szCs w:val="24"/>
        </w:rPr>
        <w:t xml:space="preserve">Более подробную </w:t>
      </w:r>
      <w:r w:rsidR="005E00EC" w:rsidRPr="00303588">
        <w:rPr>
          <w:rFonts w:ascii="Times New Roman" w:hAnsi="Times New Roman"/>
          <w:bCs/>
          <w:sz w:val="24"/>
          <w:szCs w:val="24"/>
        </w:rPr>
        <w:t xml:space="preserve">информацию о </w:t>
      </w:r>
      <w:r w:rsidR="00986D22" w:rsidRPr="00303588">
        <w:rPr>
          <w:rFonts w:ascii="Times New Roman" w:hAnsi="Times New Roman"/>
          <w:bCs/>
          <w:sz w:val="24"/>
          <w:szCs w:val="24"/>
        </w:rPr>
        <w:t>мероприятии</w:t>
      </w:r>
      <w:r w:rsidRPr="00303588">
        <w:rPr>
          <w:rFonts w:ascii="Times New Roman" w:hAnsi="Times New Roman"/>
          <w:bCs/>
          <w:sz w:val="24"/>
          <w:szCs w:val="24"/>
        </w:rPr>
        <w:t xml:space="preserve"> Вы можете найти на нашем официальном сайте: </w:t>
      </w:r>
      <w:hyperlink r:id="rId11" w:history="1">
        <w:r w:rsidR="00857516" w:rsidRPr="00303588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857516" w:rsidRPr="00303588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="00857516" w:rsidRPr="00303588">
          <w:rPr>
            <w:rStyle w:val="a7"/>
            <w:rFonts w:ascii="Times New Roman" w:hAnsi="Times New Roman"/>
            <w:sz w:val="24"/>
            <w:szCs w:val="24"/>
          </w:rPr>
          <w:t>ARFpoint.ru</w:t>
        </w:r>
      </w:hyperlink>
      <w:r w:rsidR="00303588" w:rsidRPr="00303588">
        <w:rPr>
          <w:rFonts w:ascii="Times New Roman" w:hAnsi="Times New Roman"/>
          <w:bCs/>
          <w:sz w:val="24"/>
          <w:szCs w:val="24"/>
        </w:rPr>
        <w:t xml:space="preserve"> </w:t>
      </w:r>
    </w:p>
    <w:p w:rsidR="00D00B45" w:rsidRPr="00303588" w:rsidRDefault="00D00B45" w:rsidP="00303588">
      <w:pPr>
        <w:rPr>
          <w:rFonts w:ascii="Times New Roman" w:hAnsi="Times New Roman"/>
          <w:bCs/>
          <w:sz w:val="24"/>
          <w:szCs w:val="24"/>
        </w:rPr>
      </w:pPr>
      <w:r w:rsidRPr="00303588">
        <w:rPr>
          <w:rFonts w:ascii="Times New Roman" w:hAnsi="Times New Roman"/>
          <w:bCs/>
          <w:sz w:val="24"/>
          <w:szCs w:val="24"/>
        </w:rPr>
        <w:t>Там же содержатся все отчеты, видеосюжеты, очерки, статьи с предыдущих мероприятий, проводимых в других городах, а также многое другое.</w:t>
      </w:r>
    </w:p>
    <w:p w:rsidR="00E63C9E" w:rsidRPr="00F46A9F" w:rsidRDefault="00CD30FD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F46A9F">
        <w:rPr>
          <w:rFonts w:ascii="Times New Roman" w:hAnsi="Times New Roman"/>
          <w:sz w:val="24"/>
          <w:szCs w:val="24"/>
        </w:rPr>
        <w:t>Дубовицкая Юлия</w:t>
      </w:r>
      <w:r w:rsidR="00857516" w:rsidRPr="00F46A9F">
        <w:rPr>
          <w:rFonts w:ascii="Times New Roman" w:hAnsi="Times New Roman"/>
          <w:sz w:val="24"/>
          <w:szCs w:val="24"/>
        </w:rPr>
        <w:tab/>
      </w:r>
      <w:r w:rsidR="00857516" w:rsidRPr="00F46A9F">
        <w:rPr>
          <w:rFonts w:ascii="Times New Roman" w:hAnsi="Times New Roman"/>
          <w:sz w:val="24"/>
          <w:szCs w:val="24"/>
        </w:rPr>
        <w:tab/>
      </w:r>
      <w:r w:rsidR="00857516" w:rsidRPr="00F46A9F">
        <w:rPr>
          <w:rFonts w:ascii="Times New Roman" w:hAnsi="Times New Roman"/>
          <w:sz w:val="24"/>
          <w:szCs w:val="24"/>
        </w:rPr>
        <w:tab/>
      </w:r>
    </w:p>
    <w:p w:rsidR="00E63C9E" w:rsidRPr="00F46A9F" w:rsidRDefault="00892145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t>Тел. +7(92</w:t>
      </w:r>
      <w:r w:rsidR="00CD30FD" w:rsidRPr="00F46A9F">
        <w:rPr>
          <w:rFonts w:ascii="Times New Roman" w:hAnsi="Times New Roman"/>
          <w:sz w:val="24"/>
          <w:szCs w:val="24"/>
        </w:rPr>
        <w:t>9</w:t>
      </w:r>
      <w:r w:rsidR="00E63C9E" w:rsidRPr="00F46A9F">
        <w:rPr>
          <w:rFonts w:ascii="Times New Roman" w:hAnsi="Times New Roman"/>
          <w:sz w:val="24"/>
          <w:szCs w:val="24"/>
        </w:rPr>
        <w:t>)</w:t>
      </w:r>
      <w:r w:rsidR="00CD30FD" w:rsidRPr="00F46A9F">
        <w:rPr>
          <w:rFonts w:ascii="Times New Roman" w:hAnsi="Times New Roman"/>
          <w:sz w:val="24"/>
          <w:szCs w:val="24"/>
        </w:rPr>
        <w:t xml:space="preserve"> 610-05-25</w:t>
      </w:r>
      <w:r w:rsidR="00857516" w:rsidRPr="00F46A9F">
        <w:rPr>
          <w:rFonts w:ascii="Times New Roman" w:hAnsi="Times New Roman"/>
          <w:sz w:val="24"/>
          <w:szCs w:val="24"/>
        </w:rPr>
        <w:tab/>
      </w:r>
    </w:p>
    <w:bookmarkStart w:id="3" w:name="OLE_LINK1"/>
    <w:p w:rsidR="00E63C9E" w:rsidRPr="00F46A9F" w:rsidRDefault="00DC2C46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A9F">
        <w:rPr>
          <w:rFonts w:ascii="Times New Roman" w:hAnsi="Times New Roman"/>
          <w:sz w:val="24"/>
          <w:szCs w:val="24"/>
        </w:rPr>
        <w:fldChar w:fldCharType="begin"/>
      </w:r>
      <w:r w:rsidR="00FC6E18" w:rsidRPr="00F46A9F">
        <w:rPr>
          <w:rFonts w:ascii="Times New Roman" w:hAnsi="Times New Roman"/>
          <w:sz w:val="24"/>
          <w:szCs w:val="24"/>
        </w:rPr>
        <w:instrText>HYPERLINK "mailto:info@arfpoint.ru"</w:instrText>
      </w:r>
      <w:r w:rsidRPr="00F46A9F">
        <w:rPr>
          <w:rFonts w:ascii="Times New Roman" w:hAnsi="Times New Roman"/>
          <w:sz w:val="24"/>
          <w:szCs w:val="24"/>
        </w:rPr>
        <w:fldChar w:fldCharType="separate"/>
      </w:r>
      <w:r w:rsidR="00E63C9E" w:rsidRPr="00F46A9F">
        <w:rPr>
          <w:rStyle w:val="a7"/>
          <w:rFonts w:ascii="Times New Roman" w:hAnsi="Times New Roman"/>
          <w:sz w:val="24"/>
          <w:szCs w:val="24"/>
        </w:rPr>
        <w:t>info@arfpoint.ru</w:t>
      </w:r>
      <w:r w:rsidRPr="00F46A9F">
        <w:rPr>
          <w:rFonts w:ascii="Times New Roman" w:hAnsi="Times New Roman"/>
          <w:sz w:val="24"/>
          <w:szCs w:val="24"/>
        </w:rPr>
        <w:fldChar w:fldCharType="end"/>
      </w:r>
    </w:p>
    <w:bookmarkEnd w:id="3"/>
    <w:p w:rsidR="00D00B45" w:rsidRPr="00F46A9F" w:rsidRDefault="00D00B45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0B45" w:rsidRPr="00F46A9F" w:rsidSect="007B40DE">
      <w:headerReference w:type="default" r:id="rId12"/>
      <w:footerReference w:type="default" r:id="rId13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77" w:rsidRDefault="00E63F77" w:rsidP="00805A86">
      <w:pPr>
        <w:spacing w:after="0" w:line="240" w:lineRule="auto"/>
      </w:pPr>
      <w:r>
        <w:separator/>
      </w:r>
    </w:p>
  </w:endnote>
  <w:endnote w:type="continuationSeparator" w:id="0">
    <w:p w:rsidR="00E63F77" w:rsidRDefault="00E63F77" w:rsidP="008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BS Office TT Semibold">
    <w:altName w:val="RBS Office T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BS Office TT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RBS Office TT Regular">
    <w:altName w:val="RBS Office TT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 Condensed Light">
    <w:altName w:val="Open Sans Condensed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D00B45" w:rsidP="00BF17A5">
    <w:pPr>
      <w:spacing w:after="120" w:line="240" w:lineRule="auto"/>
      <w:ind w:right="56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________________________________________________________________________________</w:t>
    </w:r>
  </w:p>
  <w:p w:rsidR="00D00B45" w:rsidRPr="002F3B55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Россия, </w:t>
    </w:r>
    <w:r w:rsidR="007015F8">
      <w:rPr>
        <w:rFonts w:ascii="Times New Roman" w:hAnsi="Times New Roman"/>
        <w:sz w:val="18"/>
        <w:szCs w:val="18"/>
      </w:rPr>
      <w:t>119435</w:t>
    </w:r>
    <w:r w:rsidRPr="00D352E2">
      <w:rPr>
        <w:rFonts w:ascii="Times New Roman" w:hAnsi="Times New Roman"/>
        <w:sz w:val="18"/>
        <w:szCs w:val="18"/>
      </w:rPr>
      <w:t xml:space="preserve">, г. Москва, </w:t>
    </w:r>
    <w:r>
      <w:rPr>
        <w:rFonts w:ascii="Times New Roman" w:hAnsi="Times New Roman"/>
        <w:sz w:val="18"/>
        <w:szCs w:val="18"/>
      </w:rPr>
      <w:t xml:space="preserve">ул. </w:t>
    </w:r>
    <w:r w:rsidR="007015F8">
      <w:rPr>
        <w:rFonts w:ascii="Times New Roman" w:hAnsi="Times New Roman"/>
        <w:sz w:val="18"/>
        <w:szCs w:val="18"/>
      </w:rPr>
      <w:t>Малая Пироговская</w:t>
    </w:r>
    <w:r>
      <w:rPr>
        <w:rFonts w:ascii="Times New Roman" w:hAnsi="Times New Roman"/>
        <w:sz w:val="18"/>
        <w:szCs w:val="18"/>
      </w:rPr>
      <w:t xml:space="preserve">, д. </w:t>
    </w:r>
    <w:r w:rsidR="007015F8">
      <w:rPr>
        <w:rFonts w:ascii="Times New Roman" w:hAnsi="Times New Roman"/>
        <w:sz w:val="18"/>
        <w:szCs w:val="18"/>
      </w:rPr>
      <w:t>18</w:t>
    </w:r>
    <w:r>
      <w:rPr>
        <w:rFonts w:ascii="Times New Roman" w:hAnsi="Times New Roman"/>
        <w:sz w:val="18"/>
        <w:szCs w:val="18"/>
      </w:rPr>
      <w:t>,</w:t>
    </w:r>
    <w:r w:rsidR="007015F8">
      <w:rPr>
        <w:rFonts w:ascii="Times New Roman" w:hAnsi="Times New Roman"/>
        <w:sz w:val="18"/>
        <w:szCs w:val="18"/>
      </w:rPr>
      <w:t xml:space="preserve"> стр.1</w:t>
    </w:r>
    <w:r>
      <w:rPr>
        <w:rFonts w:ascii="Times New Roman" w:hAnsi="Times New Roman"/>
        <w:sz w:val="18"/>
        <w:szCs w:val="18"/>
      </w:rPr>
      <w:t xml:space="preserve"> оф.</w:t>
    </w:r>
    <w:r w:rsidR="007015F8">
      <w:rPr>
        <w:rFonts w:ascii="Times New Roman" w:hAnsi="Times New Roman"/>
        <w:sz w:val="18"/>
        <w:szCs w:val="18"/>
      </w:rPr>
      <w:t xml:space="preserve">109 </w:t>
    </w:r>
  </w:p>
  <w:p w:rsidR="00D00B45" w:rsidRPr="00D352E2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ОКПО 26352067, ОГРН 1137799022393, ИНН/КПП </w:t>
    </w:r>
    <w:r>
      <w:rPr>
        <w:rFonts w:ascii="Times New Roman" w:hAnsi="Times New Roman"/>
        <w:sz w:val="18"/>
        <w:szCs w:val="18"/>
      </w:rPr>
      <w:t>7710481076/7729</w:t>
    </w:r>
    <w:r w:rsidRPr="00D352E2">
      <w:rPr>
        <w:rFonts w:ascii="Times New Roman" w:hAnsi="Times New Roman"/>
        <w:sz w:val="18"/>
        <w:szCs w:val="18"/>
      </w:rPr>
      <w:t>01001</w:t>
    </w:r>
  </w:p>
  <w:p w:rsidR="00D00B45" w:rsidRPr="00D352E2" w:rsidRDefault="00D00B45" w:rsidP="00BF17A5">
    <w:pPr>
      <w:pStyle w:val="a3"/>
      <w:jc w:val="center"/>
      <w:rPr>
        <w:rFonts w:ascii="Times New Roman" w:hAnsi="Times New Roman"/>
        <w:sz w:val="18"/>
        <w:szCs w:val="18"/>
      </w:rPr>
    </w:pPr>
  </w:p>
  <w:p w:rsidR="00D00B45" w:rsidRDefault="00D00B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77" w:rsidRDefault="00E63F77" w:rsidP="00805A86">
      <w:pPr>
        <w:spacing w:after="0" w:line="240" w:lineRule="auto"/>
      </w:pPr>
      <w:r>
        <w:separator/>
      </w:r>
    </w:p>
  </w:footnote>
  <w:footnote w:type="continuationSeparator" w:id="0">
    <w:p w:rsidR="00E63F77" w:rsidRDefault="00E63F77" w:rsidP="0080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E63F77" w:rsidP="00BF17A5">
    <w:pPr>
      <w:pBdr>
        <w:bottom w:val="double" w:sz="6" w:space="1" w:color="auto"/>
      </w:pBdr>
      <w:tabs>
        <w:tab w:val="left" w:pos="10206"/>
      </w:tabs>
      <w:spacing w:after="120" w:line="240" w:lineRule="auto"/>
      <w:ind w:left="1134" w:right="565"/>
      <w:rPr>
        <w:rFonts w:ascii="Times New Roman" w:hAnsi="Times New Roman"/>
        <w:b/>
        <w:color w:val="17365D"/>
        <w:sz w:val="32"/>
        <w:szCs w:val="36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4" o:spid="_x0000_s2049" type="#_x0000_t75" alt="Macintosh HD:Users:konstantin:Dropbox:Documents:Документы:Документы ассоциации:логотип АААР.png" style="position:absolute;left:0;text-align:left;margin-left:-27pt;margin-top:-16.1pt;width:1in;height:1in;z-index:1;visibility:visible">
          <v:imagedata r:id="rId1" o:title=""/>
        </v:shape>
      </w:pict>
    </w:r>
    <w:r w:rsidR="00D00B45">
      <w:rPr>
        <w:rFonts w:ascii="Times New Roman" w:hAnsi="Times New Roman"/>
        <w:bCs/>
        <w:color w:val="000000"/>
        <w:sz w:val="24"/>
        <w:szCs w:val="38"/>
        <w:shd w:val="clear" w:color="auto" w:fill="FFFFFF"/>
      </w:rPr>
      <w:t xml:space="preserve">                                       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Некоммерческая</w:t>
    </w:r>
    <w:r w:rsidR="00D00B45" w:rsidRPr="00A3566D">
      <w:rPr>
        <w:rFonts w:ascii="Modern No. 20" w:hAnsi="Modern No. 20" w:cs="Arial"/>
        <w:bCs/>
        <w:color w:val="8DB3E2"/>
        <w:sz w:val="24"/>
        <w:szCs w:val="38"/>
        <w:shd w:val="clear" w:color="auto" w:fill="FFFFFF"/>
      </w:rPr>
      <w:t xml:space="preserve">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организация</w:t>
    </w:r>
    <w:r w:rsidR="00D00B45" w:rsidRPr="00A3566D">
      <w:rPr>
        <w:rFonts w:ascii="Times New Roman" w:hAnsi="Times New Roman"/>
        <w:b/>
        <w:color w:val="8DB3E2"/>
        <w:sz w:val="32"/>
        <w:szCs w:val="36"/>
      </w:rPr>
      <w:t xml:space="preserve">         </w:t>
    </w:r>
  </w:p>
  <w:p w:rsidR="00D00B45" w:rsidRPr="001036F4" w:rsidRDefault="00D00B45" w:rsidP="000246CC">
    <w:pPr>
      <w:pBdr>
        <w:bottom w:val="double" w:sz="6" w:space="1" w:color="auto"/>
      </w:pBdr>
      <w:spacing w:after="120" w:line="240" w:lineRule="auto"/>
      <w:ind w:left="1134" w:right="565"/>
      <w:rPr>
        <w:rFonts w:ascii="Modern No. 20" w:hAnsi="Modern No. 20"/>
        <w:b/>
        <w:color w:val="17365D"/>
        <w:sz w:val="32"/>
        <w:szCs w:val="36"/>
      </w:rPr>
    </w:pPr>
    <w:r w:rsidRPr="0021252D">
      <w:rPr>
        <w:rFonts w:ascii="Times New Roman" w:hAnsi="Times New Roman"/>
        <w:b/>
        <w:color w:val="17365D"/>
        <w:sz w:val="32"/>
        <w:szCs w:val="36"/>
      </w:rPr>
      <w:t>Ассоциация</w:t>
    </w:r>
    <w:r w:rsidRPr="001036F4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акушерских</w:t>
    </w:r>
    <w:r w:rsidRPr="0021252D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анестезиологов</w:t>
    </w:r>
    <w:r w:rsidRPr="001036F4">
      <w:rPr>
        <w:rFonts w:ascii="Modern No. 20" w:hAnsi="Modern No. 20"/>
        <w:b/>
        <w:color w:val="17365D"/>
        <w:sz w:val="32"/>
        <w:szCs w:val="36"/>
      </w:rPr>
      <w:t>-</w:t>
    </w:r>
    <w:r w:rsidRPr="0021252D">
      <w:rPr>
        <w:rFonts w:ascii="Times New Roman" w:hAnsi="Times New Roman"/>
        <w:b/>
        <w:color w:val="17365D"/>
        <w:sz w:val="32"/>
        <w:szCs w:val="36"/>
      </w:rPr>
      <w:t>реаниматологов</w:t>
    </w:r>
  </w:p>
  <w:p w:rsidR="00D00B45" w:rsidRPr="001036F4" w:rsidRDefault="00D00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48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09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8A1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EC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03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8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34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A4353"/>
    <w:multiLevelType w:val="hybridMultilevel"/>
    <w:tmpl w:val="01E87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A0E08"/>
    <w:multiLevelType w:val="hybridMultilevel"/>
    <w:tmpl w:val="D2801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9A15C8"/>
    <w:multiLevelType w:val="hybridMultilevel"/>
    <w:tmpl w:val="8B7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19A0"/>
    <w:multiLevelType w:val="hybridMultilevel"/>
    <w:tmpl w:val="8900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90B60"/>
    <w:multiLevelType w:val="hybridMultilevel"/>
    <w:tmpl w:val="1AFA2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6B23BA"/>
    <w:multiLevelType w:val="hybridMultilevel"/>
    <w:tmpl w:val="014A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A2D33"/>
    <w:multiLevelType w:val="hybridMultilevel"/>
    <w:tmpl w:val="4F2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61688"/>
    <w:multiLevelType w:val="hybridMultilevel"/>
    <w:tmpl w:val="DDBC0B22"/>
    <w:lvl w:ilvl="0" w:tplc="1FEA9CE8">
      <w:start w:val="3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091AA9"/>
    <w:multiLevelType w:val="hybridMultilevel"/>
    <w:tmpl w:val="0B58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F6B46"/>
    <w:multiLevelType w:val="hybridMultilevel"/>
    <w:tmpl w:val="E6F27162"/>
    <w:lvl w:ilvl="0" w:tplc="7DD6016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193883"/>
    <w:multiLevelType w:val="hybridMultilevel"/>
    <w:tmpl w:val="62363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F44580"/>
    <w:multiLevelType w:val="hybridMultilevel"/>
    <w:tmpl w:val="FAC4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F02B0C"/>
    <w:multiLevelType w:val="hybridMultilevel"/>
    <w:tmpl w:val="EDA67AEC"/>
    <w:lvl w:ilvl="0" w:tplc="983CE00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22"/>
  </w:num>
  <w:num w:numId="19">
    <w:abstractNumId w:val="19"/>
  </w:num>
  <w:num w:numId="20">
    <w:abstractNumId w:val="17"/>
  </w:num>
  <w:num w:numId="21">
    <w:abstractNumId w:val="21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9D"/>
    <w:rsid w:val="00006C83"/>
    <w:rsid w:val="00012768"/>
    <w:rsid w:val="000133D6"/>
    <w:rsid w:val="0002199B"/>
    <w:rsid w:val="000246CC"/>
    <w:rsid w:val="00052189"/>
    <w:rsid w:val="00061436"/>
    <w:rsid w:val="00072A25"/>
    <w:rsid w:val="0008397C"/>
    <w:rsid w:val="000B48FE"/>
    <w:rsid w:val="000C637F"/>
    <w:rsid w:val="000D0402"/>
    <w:rsid w:val="000D173F"/>
    <w:rsid w:val="000E0F57"/>
    <w:rsid w:val="000F299F"/>
    <w:rsid w:val="000F6377"/>
    <w:rsid w:val="001036F4"/>
    <w:rsid w:val="00114E6D"/>
    <w:rsid w:val="00141046"/>
    <w:rsid w:val="00142421"/>
    <w:rsid w:val="00147197"/>
    <w:rsid w:val="00177D2C"/>
    <w:rsid w:val="00196F00"/>
    <w:rsid w:val="001A3FD1"/>
    <w:rsid w:val="001A6C47"/>
    <w:rsid w:val="001B0917"/>
    <w:rsid w:val="001B109E"/>
    <w:rsid w:val="001B3925"/>
    <w:rsid w:val="001C2A4B"/>
    <w:rsid w:val="001D5B62"/>
    <w:rsid w:val="001D6218"/>
    <w:rsid w:val="001E1C30"/>
    <w:rsid w:val="001E6532"/>
    <w:rsid w:val="001F1DE4"/>
    <w:rsid w:val="001F2A2B"/>
    <w:rsid w:val="0021252D"/>
    <w:rsid w:val="002130C2"/>
    <w:rsid w:val="00213CE8"/>
    <w:rsid w:val="0021515D"/>
    <w:rsid w:val="0021528D"/>
    <w:rsid w:val="002236BE"/>
    <w:rsid w:val="00227D5C"/>
    <w:rsid w:val="00240AAD"/>
    <w:rsid w:val="00244CBD"/>
    <w:rsid w:val="00253439"/>
    <w:rsid w:val="00285355"/>
    <w:rsid w:val="00287901"/>
    <w:rsid w:val="002926ED"/>
    <w:rsid w:val="002A0020"/>
    <w:rsid w:val="002A29F8"/>
    <w:rsid w:val="002A4239"/>
    <w:rsid w:val="002B0AA0"/>
    <w:rsid w:val="002B6DF6"/>
    <w:rsid w:val="002C521F"/>
    <w:rsid w:val="002E10B7"/>
    <w:rsid w:val="002E13C5"/>
    <w:rsid w:val="002E4C25"/>
    <w:rsid w:val="002E6556"/>
    <w:rsid w:val="002F0FF6"/>
    <w:rsid w:val="002F3B55"/>
    <w:rsid w:val="002F57D4"/>
    <w:rsid w:val="002F74DA"/>
    <w:rsid w:val="00300250"/>
    <w:rsid w:val="00303588"/>
    <w:rsid w:val="0030726A"/>
    <w:rsid w:val="00351F01"/>
    <w:rsid w:val="003670AA"/>
    <w:rsid w:val="0037422A"/>
    <w:rsid w:val="00380EBA"/>
    <w:rsid w:val="0038479F"/>
    <w:rsid w:val="00386E18"/>
    <w:rsid w:val="00394375"/>
    <w:rsid w:val="003A04CF"/>
    <w:rsid w:val="003A1FF4"/>
    <w:rsid w:val="003A23E6"/>
    <w:rsid w:val="003A7D42"/>
    <w:rsid w:val="003B0785"/>
    <w:rsid w:val="003C2FE1"/>
    <w:rsid w:val="003C6F21"/>
    <w:rsid w:val="003D0403"/>
    <w:rsid w:val="003D29AD"/>
    <w:rsid w:val="003D5C02"/>
    <w:rsid w:val="003E45B6"/>
    <w:rsid w:val="004031B0"/>
    <w:rsid w:val="004201F9"/>
    <w:rsid w:val="00431D4C"/>
    <w:rsid w:val="00435B46"/>
    <w:rsid w:val="0044286E"/>
    <w:rsid w:val="00443F71"/>
    <w:rsid w:val="0044771B"/>
    <w:rsid w:val="00450DC7"/>
    <w:rsid w:val="00452130"/>
    <w:rsid w:val="0047574E"/>
    <w:rsid w:val="00496FA5"/>
    <w:rsid w:val="004A0ECA"/>
    <w:rsid w:val="004A6075"/>
    <w:rsid w:val="004B2148"/>
    <w:rsid w:val="004B2DF3"/>
    <w:rsid w:val="004C0A07"/>
    <w:rsid w:val="004C2A84"/>
    <w:rsid w:val="004D0BA9"/>
    <w:rsid w:val="004D5D30"/>
    <w:rsid w:val="004E7908"/>
    <w:rsid w:val="004F2FA1"/>
    <w:rsid w:val="004F5022"/>
    <w:rsid w:val="00501A49"/>
    <w:rsid w:val="00501DAA"/>
    <w:rsid w:val="0050283D"/>
    <w:rsid w:val="00505825"/>
    <w:rsid w:val="00511A9F"/>
    <w:rsid w:val="00522DAA"/>
    <w:rsid w:val="005321BC"/>
    <w:rsid w:val="00551011"/>
    <w:rsid w:val="00553B1F"/>
    <w:rsid w:val="00561E06"/>
    <w:rsid w:val="00562B7C"/>
    <w:rsid w:val="00576A45"/>
    <w:rsid w:val="00586B3C"/>
    <w:rsid w:val="00593001"/>
    <w:rsid w:val="00593F96"/>
    <w:rsid w:val="00597D2C"/>
    <w:rsid w:val="005A103B"/>
    <w:rsid w:val="005C5447"/>
    <w:rsid w:val="005C552C"/>
    <w:rsid w:val="005D6FFB"/>
    <w:rsid w:val="005E00EC"/>
    <w:rsid w:val="005E124A"/>
    <w:rsid w:val="005E36DE"/>
    <w:rsid w:val="005F7761"/>
    <w:rsid w:val="00605078"/>
    <w:rsid w:val="00605D22"/>
    <w:rsid w:val="00607714"/>
    <w:rsid w:val="0063504A"/>
    <w:rsid w:val="00652B5B"/>
    <w:rsid w:val="00663FFA"/>
    <w:rsid w:val="006661A1"/>
    <w:rsid w:val="00684BCB"/>
    <w:rsid w:val="00686D6A"/>
    <w:rsid w:val="00691232"/>
    <w:rsid w:val="00692D4D"/>
    <w:rsid w:val="006A7B03"/>
    <w:rsid w:val="006C118C"/>
    <w:rsid w:val="006C44E5"/>
    <w:rsid w:val="006D0203"/>
    <w:rsid w:val="006E6FF1"/>
    <w:rsid w:val="006F5499"/>
    <w:rsid w:val="006F7D3B"/>
    <w:rsid w:val="007015F8"/>
    <w:rsid w:val="00701BEA"/>
    <w:rsid w:val="00703186"/>
    <w:rsid w:val="00703798"/>
    <w:rsid w:val="007051D8"/>
    <w:rsid w:val="00705A09"/>
    <w:rsid w:val="007060FB"/>
    <w:rsid w:val="007156AE"/>
    <w:rsid w:val="00715C36"/>
    <w:rsid w:val="007323F7"/>
    <w:rsid w:val="00746A8F"/>
    <w:rsid w:val="00746FDB"/>
    <w:rsid w:val="00752934"/>
    <w:rsid w:val="00755C58"/>
    <w:rsid w:val="00756B30"/>
    <w:rsid w:val="00773437"/>
    <w:rsid w:val="00782981"/>
    <w:rsid w:val="00786950"/>
    <w:rsid w:val="00786ED7"/>
    <w:rsid w:val="00794F3C"/>
    <w:rsid w:val="00795825"/>
    <w:rsid w:val="007A1EE6"/>
    <w:rsid w:val="007A7668"/>
    <w:rsid w:val="007B40DE"/>
    <w:rsid w:val="007C2694"/>
    <w:rsid w:val="007C45DF"/>
    <w:rsid w:val="007E4C5D"/>
    <w:rsid w:val="007F6837"/>
    <w:rsid w:val="00805A86"/>
    <w:rsid w:val="008060E3"/>
    <w:rsid w:val="00806C58"/>
    <w:rsid w:val="00811E00"/>
    <w:rsid w:val="00814034"/>
    <w:rsid w:val="00815B90"/>
    <w:rsid w:val="00820E4E"/>
    <w:rsid w:val="00821407"/>
    <w:rsid w:val="00825749"/>
    <w:rsid w:val="00842BDC"/>
    <w:rsid w:val="0084776A"/>
    <w:rsid w:val="00857516"/>
    <w:rsid w:val="00874E13"/>
    <w:rsid w:val="008750C0"/>
    <w:rsid w:val="00883E72"/>
    <w:rsid w:val="008905B1"/>
    <w:rsid w:val="00892004"/>
    <w:rsid w:val="00892145"/>
    <w:rsid w:val="008A6C7E"/>
    <w:rsid w:val="008B315E"/>
    <w:rsid w:val="008C0A18"/>
    <w:rsid w:val="008C77D9"/>
    <w:rsid w:val="008D1011"/>
    <w:rsid w:val="008D128F"/>
    <w:rsid w:val="00912DB0"/>
    <w:rsid w:val="00917FDF"/>
    <w:rsid w:val="00923B97"/>
    <w:rsid w:val="0092665F"/>
    <w:rsid w:val="00933C7B"/>
    <w:rsid w:val="00941E9F"/>
    <w:rsid w:val="00947881"/>
    <w:rsid w:val="00947DB1"/>
    <w:rsid w:val="00947F2F"/>
    <w:rsid w:val="00955BB0"/>
    <w:rsid w:val="009619B1"/>
    <w:rsid w:val="009728C3"/>
    <w:rsid w:val="00986D22"/>
    <w:rsid w:val="00993223"/>
    <w:rsid w:val="0099714D"/>
    <w:rsid w:val="009A556A"/>
    <w:rsid w:val="009B05D2"/>
    <w:rsid w:val="009B638A"/>
    <w:rsid w:val="009D129E"/>
    <w:rsid w:val="009D4587"/>
    <w:rsid w:val="009E13A6"/>
    <w:rsid w:val="009E4D8D"/>
    <w:rsid w:val="009E74FF"/>
    <w:rsid w:val="009F6158"/>
    <w:rsid w:val="009F6344"/>
    <w:rsid w:val="00A011C0"/>
    <w:rsid w:val="00A02DC2"/>
    <w:rsid w:val="00A14DB4"/>
    <w:rsid w:val="00A161E9"/>
    <w:rsid w:val="00A21651"/>
    <w:rsid w:val="00A21BCE"/>
    <w:rsid w:val="00A2543C"/>
    <w:rsid w:val="00A33FE6"/>
    <w:rsid w:val="00A340B7"/>
    <w:rsid w:val="00A3566D"/>
    <w:rsid w:val="00A56830"/>
    <w:rsid w:val="00A57F05"/>
    <w:rsid w:val="00A8288C"/>
    <w:rsid w:val="00A93157"/>
    <w:rsid w:val="00A97409"/>
    <w:rsid w:val="00AB6BA8"/>
    <w:rsid w:val="00AC07C2"/>
    <w:rsid w:val="00AC30A9"/>
    <w:rsid w:val="00AD4FC2"/>
    <w:rsid w:val="00AD60AE"/>
    <w:rsid w:val="00AE5104"/>
    <w:rsid w:val="00B00CF4"/>
    <w:rsid w:val="00B019C5"/>
    <w:rsid w:val="00B0527E"/>
    <w:rsid w:val="00B06A0C"/>
    <w:rsid w:val="00B1097C"/>
    <w:rsid w:val="00B13084"/>
    <w:rsid w:val="00B170E3"/>
    <w:rsid w:val="00B212AA"/>
    <w:rsid w:val="00B30C96"/>
    <w:rsid w:val="00B41E83"/>
    <w:rsid w:val="00B44057"/>
    <w:rsid w:val="00B51BEF"/>
    <w:rsid w:val="00B71569"/>
    <w:rsid w:val="00B71D67"/>
    <w:rsid w:val="00B75085"/>
    <w:rsid w:val="00B9472C"/>
    <w:rsid w:val="00BA3A27"/>
    <w:rsid w:val="00BB6A89"/>
    <w:rsid w:val="00BC2DFA"/>
    <w:rsid w:val="00BC4412"/>
    <w:rsid w:val="00BC4D0F"/>
    <w:rsid w:val="00BF1270"/>
    <w:rsid w:val="00BF17A5"/>
    <w:rsid w:val="00BF504F"/>
    <w:rsid w:val="00BF61F9"/>
    <w:rsid w:val="00BF7F86"/>
    <w:rsid w:val="00C25330"/>
    <w:rsid w:val="00C4274F"/>
    <w:rsid w:val="00C451F0"/>
    <w:rsid w:val="00C610C2"/>
    <w:rsid w:val="00C71163"/>
    <w:rsid w:val="00C73D94"/>
    <w:rsid w:val="00C75FFD"/>
    <w:rsid w:val="00C86C89"/>
    <w:rsid w:val="00C956E9"/>
    <w:rsid w:val="00CA3B05"/>
    <w:rsid w:val="00CC2A87"/>
    <w:rsid w:val="00CC49D1"/>
    <w:rsid w:val="00CC5119"/>
    <w:rsid w:val="00CC5689"/>
    <w:rsid w:val="00CD30FD"/>
    <w:rsid w:val="00CD37B5"/>
    <w:rsid w:val="00CE3997"/>
    <w:rsid w:val="00CE7760"/>
    <w:rsid w:val="00D00B45"/>
    <w:rsid w:val="00D06E6F"/>
    <w:rsid w:val="00D1059D"/>
    <w:rsid w:val="00D22682"/>
    <w:rsid w:val="00D25FCD"/>
    <w:rsid w:val="00D352E2"/>
    <w:rsid w:val="00D42E53"/>
    <w:rsid w:val="00D475BB"/>
    <w:rsid w:val="00D52AA9"/>
    <w:rsid w:val="00D54E9D"/>
    <w:rsid w:val="00D567F3"/>
    <w:rsid w:val="00D572B8"/>
    <w:rsid w:val="00D615FA"/>
    <w:rsid w:val="00D62F97"/>
    <w:rsid w:val="00D80859"/>
    <w:rsid w:val="00D819FF"/>
    <w:rsid w:val="00D8349C"/>
    <w:rsid w:val="00D84F26"/>
    <w:rsid w:val="00D92F03"/>
    <w:rsid w:val="00D954A8"/>
    <w:rsid w:val="00DC2C46"/>
    <w:rsid w:val="00DC3415"/>
    <w:rsid w:val="00DC7215"/>
    <w:rsid w:val="00DD241F"/>
    <w:rsid w:val="00DE0B95"/>
    <w:rsid w:val="00DE1BDF"/>
    <w:rsid w:val="00DE48D4"/>
    <w:rsid w:val="00E04E73"/>
    <w:rsid w:val="00E06ABE"/>
    <w:rsid w:val="00E1708A"/>
    <w:rsid w:val="00E22815"/>
    <w:rsid w:val="00E245DB"/>
    <w:rsid w:val="00E26534"/>
    <w:rsid w:val="00E3126D"/>
    <w:rsid w:val="00E329A1"/>
    <w:rsid w:val="00E461E8"/>
    <w:rsid w:val="00E63C9E"/>
    <w:rsid w:val="00E63F77"/>
    <w:rsid w:val="00E763E2"/>
    <w:rsid w:val="00E76BBE"/>
    <w:rsid w:val="00E80BD6"/>
    <w:rsid w:val="00E83A96"/>
    <w:rsid w:val="00E96980"/>
    <w:rsid w:val="00E97D60"/>
    <w:rsid w:val="00EC0257"/>
    <w:rsid w:val="00EC5B24"/>
    <w:rsid w:val="00ED12E3"/>
    <w:rsid w:val="00ED282C"/>
    <w:rsid w:val="00ED48F2"/>
    <w:rsid w:val="00ED6411"/>
    <w:rsid w:val="00EE4B2F"/>
    <w:rsid w:val="00EF1CA9"/>
    <w:rsid w:val="00F12A90"/>
    <w:rsid w:val="00F234B0"/>
    <w:rsid w:val="00F33030"/>
    <w:rsid w:val="00F340EA"/>
    <w:rsid w:val="00F36758"/>
    <w:rsid w:val="00F37D77"/>
    <w:rsid w:val="00F41BBE"/>
    <w:rsid w:val="00F46A9F"/>
    <w:rsid w:val="00F54455"/>
    <w:rsid w:val="00F624F8"/>
    <w:rsid w:val="00F6461D"/>
    <w:rsid w:val="00F71E9F"/>
    <w:rsid w:val="00F7351C"/>
    <w:rsid w:val="00F744E5"/>
    <w:rsid w:val="00F74770"/>
    <w:rsid w:val="00F76080"/>
    <w:rsid w:val="00F845A2"/>
    <w:rsid w:val="00F855CF"/>
    <w:rsid w:val="00FA103C"/>
    <w:rsid w:val="00FA56F5"/>
    <w:rsid w:val="00FB2F34"/>
    <w:rsid w:val="00FC27B4"/>
    <w:rsid w:val="00FC6E18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1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BF7F86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7E4C5D"/>
    <w:rPr>
      <w:rFonts w:ascii="Calibri" w:hAnsi="Calibri" w:cs="Times New Roman"/>
      <w:b/>
      <w:bCs/>
      <w:lang w:eastAsia="en-US"/>
    </w:rPr>
  </w:style>
  <w:style w:type="paragraph" w:styleId="a3">
    <w:name w:val="footer"/>
    <w:basedOn w:val="a"/>
    <w:link w:val="a4"/>
    <w:uiPriority w:val="99"/>
    <w:rsid w:val="00D54E9D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D54E9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54E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54E9D"/>
    <w:rPr>
      <w:rFonts w:cs="Times New Roman"/>
    </w:rPr>
  </w:style>
  <w:style w:type="character" w:styleId="a7">
    <w:name w:val="Hyperlink"/>
    <w:uiPriority w:val="99"/>
    <w:rsid w:val="00D54E9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5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2815"/>
    <w:pPr>
      <w:autoSpaceDE w:val="0"/>
      <w:autoSpaceDN w:val="0"/>
      <w:adjustRightInd w:val="0"/>
    </w:pPr>
    <w:rPr>
      <w:rFonts w:ascii="RBS Office TT Semibold" w:hAnsi="RBS Office TT Semibold" w:cs="RBS Office TT Semibol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E22815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22815"/>
    <w:rPr>
      <w:rFonts w:ascii="RBS Office TT Light" w:hAnsi="RBS Office TT Light"/>
      <w:color w:val="000000"/>
      <w:sz w:val="26"/>
    </w:rPr>
  </w:style>
  <w:style w:type="character" w:customStyle="1" w:styleId="A00">
    <w:name w:val="A0"/>
    <w:uiPriority w:val="99"/>
    <w:rsid w:val="00E22815"/>
    <w:rPr>
      <w:rFonts w:ascii="RBS Office TT Light" w:hAnsi="RBS Office TT Light"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E96980"/>
    <w:pPr>
      <w:spacing w:line="241" w:lineRule="atLeast"/>
    </w:pPr>
    <w:rPr>
      <w:rFonts w:ascii="RBS Office TT Light" w:hAnsi="RBS Office TT Light" w:cs="Times New Roman"/>
      <w:color w:val="auto"/>
    </w:rPr>
  </w:style>
  <w:style w:type="character" w:customStyle="1" w:styleId="A10">
    <w:name w:val="A10"/>
    <w:uiPriority w:val="99"/>
    <w:rsid w:val="007A7668"/>
    <w:rPr>
      <w:rFonts w:ascii="RBS Office TT Light" w:hAnsi="RBS Office TT Light"/>
      <w:color w:val="000000"/>
      <w:sz w:val="26"/>
    </w:rPr>
  </w:style>
  <w:style w:type="character" w:styleId="HTML">
    <w:name w:val="HTML Sample"/>
    <w:uiPriority w:val="99"/>
    <w:rsid w:val="00F12A90"/>
    <w:rPr>
      <w:rFonts w:ascii="Courier New" w:hAnsi="Courier New" w:cs="Courier New"/>
    </w:rPr>
  </w:style>
  <w:style w:type="character" w:styleId="HTML0">
    <w:name w:val="HTML Typewriter"/>
    <w:uiPriority w:val="99"/>
    <w:rsid w:val="00F12A90"/>
    <w:rPr>
      <w:rFonts w:ascii="Courier New" w:hAnsi="Courier New" w:cs="Courier New"/>
      <w:sz w:val="20"/>
      <w:szCs w:val="20"/>
    </w:rPr>
  </w:style>
  <w:style w:type="paragraph" w:styleId="aa">
    <w:name w:val="E-mail Signature"/>
    <w:basedOn w:val="a"/>
    <w:link w:val="ab"/>
    <w:uiPriority w:val="99"/>
    <w:rsid w:val="00F12A90"/>
    <w:rPr>
      <w:sz w:val="20"/>
      <w:szCs w:val="20"/>
    </w:rPr>
  </w:style>
  <w:style w:type="character" w:customStyle="1" w:styleId="ab">
    <w:name w:val="Электронная подпись Знак"/>
    <w:link w:val="aa"/>
    <w:uiPriority w:val="99"/>
    <w:semiHidden/>
    <w:locked/>
    <w:rsid w:val="007E4C5D"/>
    <w:rPr>
      <w:rFonts w:cs="Times New Roman"/>
      <w:lang w:eastAsia="en-US"/>
    </w:rPr>
  </w:style>
  <w:style w:type="paragraph" w:styleId="ac">
    <w:name w:val="Note Heading"/>
    <w:basedOn w:val="a"/>
    <w:next w:val="a"/>
    <w:link w:val="ad"/>
    <w:uiPriority w:val="99"/>
    <w:rsid w:val="00BF7F86"/>
    <w:rPr>
      <w:sz w:val="20"/>
      <w:szCs w:val="20"/>
    </w:rPr>
  </w:style>
  <w:style w:type="character" w:customStyle="1" w:styleId="ad">
    <w:name w:val="Заголовок записки Знак"/>
    <w:link w:val="ac"/>
    <w:uiPriority w:val="99"/>
    <w:semiHidden/>
    <w:locked/>
    <w:rsid w:val="007E4C5D"/>
    <w:rPr>
      <w:rFonts w:cs="Times New Roman"/>
      <w:lang w:eastAsia="en-US"/>
    </w:rPr>
  </w:style>
  <w:style w:type="character" w:styleId="HTML1">
    <w:name w:val="HTML Keyboard"/>
    <w:uiPriority w:val="99"/>
    <w:rsid w:val="00BF7F86"/>
    <w:rPr>
      <w:rFonts w:ascii="Courier New" w:hAnsi="Courier New" w:cs="Courier New"/>
      <w:sz w:val="20"/>
      <w:szCs w:val="20"/>
    </w:rPr>
  </w:style>
  <w:style w:type="paragraph" w:styleId="ae">
    <w:name w:val="Salutation"/>
    <w:basedOn w:val="a"/>
    <w:next w:val="a"/>
    <w:link w:val="af"/>
    <w:uiPriority w:val="99"/>
    <w:rsid w:val="00DC7215"/>
    <w:rPr>
      <w:sz w:val="20"/>
      <w:szCs w:val="20"/>
    </w:rPr>
  </w:style>
  <w:style w:type="character" w:customStyle="1" w:styleId="af">
    <w:name w:val="Приветствие Знак"/>
    <w:link w:val="ae"/>
    <w:uiPriority w:val="99"/>
    <w:semiHidden/>
    <w:locked/>
    <w:rsid w:val="007E4C5D"/>
    <w:rPr>
      <w:rFonts w:cs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496FA5"/>
    <w:pPr>
      <w:spacing w:line="241" w:lineRule="atLeast"/>
    </w:pPr>
    <w:rPr>
      <w:rFonts w:ascii="RBS Office TT Regular" w:hAnsi="RBS Office TT Regular" w:cs="Times New Roman"/>
      <w:color w:val="auto"/>
    </w:rPr>
  </w:style>
  <w:style w:type="character" w:customStyle="1" w:styleId="A11">
    <w:name w:val="A11"/>
    <w:uiPriority w:val="99"/>
    <w:rsid w:val="00496FA5"/>
    <w:rPr>
      <w:rFonts w:cs="RBS Office TT Regular"/>
      <w:color w:val="56575A"/>
      <w:sz w:val="26"/>
      <w:szCs w:val="26"/>
    </w:rPr>
  </w:style>
  <w:style w:type="character" w:customStyle="1" w:styleId="A60">
    <w:name w:val="A6"/>
    <w:uiPriority w:val="99"/>
    <w:rsid w:val="00114E6D"/>
    <w:rPr>
      <w:rFonts w:ascii="Open Sans Condensed Light" w:hAnsi="Open Sans Condensed Light" w:cs="Open Sans Condensed Light"/>
      <w:color w:val="000000"/>
    </w:rPr>
  </w:style>
  <w:style w:type="character" w:customStyle="1" w:styleId="apple-converted-space">
    <w:name w:val="apple-converted-space"/>
    <w:basedOn w:val="a0"/>
    <w:rsid w:val="00782981"/>
  </w:style>
  <w:style w:type="character" w:customStyle="1" w:styleId="20">
    <w:name w:val="Заголовок 2 Знак"/>
    <w:link w:val="2"/>
    <w:semiHidden/>
    <w:rsid w:val="00C610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072A25"/>
  </w:style>
  <w:style w:type="paragraph" w:styleId="af0">
    <w:name w:val="Title"/>
    <w:basedOn w:val="a"/>
    <w:next w:val="a"/>
    <w:link w:val="af1"/>
    <w:qFormat/>
    <w:locked/>
    <w:rsid w:val="001410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1410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qFormat/>
    <w:locked/>
    <w:rsid w:val="006350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3">
    <w:name w:val="Подзаголовок Знак"/>
    <w:link w:val="af2"/>
    <w:rsid w:val="0063504A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Fpoi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fpoi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FEDD-0496-454C-9794-B300BA5A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Юленька</cp:lastModifiedBy>
  <cp:revision>133</cp:revision>
  <dcterms:created xsi:type="dcterms:W3CDTF">2016-01-13T08:00:00Z</dcterms:created>
  <dcterms:modified xsi:type="dcterms:W3CDTF">2019-01-31T10:05:00Z</dcterms:modified>
</cp:coreProperties>
</file>