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F" w:rsidRPr="00C5681D" w:rsidRDefault="000D3BBF" w:rsidP="00C5681D">
      <w:pPr>
        <w:shd w:val="clear" w:color="auto" w:fill="FFFFFF"/>
        <w:spacing w:after="0" w:line="276" w:lineRule="auto"/>
        <w:ind w:firstLine="425"/>
        <w:jc w:val="center"/>
        <w:rPr>
          <w:rFonts w:ascii="Verdana" w:hAnsi="Verdana" w:cs="ProximaNova-Regular"/>
          <w:b/>
          <w:color w:val="000000" w:themeColor="text1"/>
          <w:sz w:val="24"/>
          <w:szCs w:val="24"/>
        </w:rPr>
      </w:pPr>
      <w:bookmarkStart w:id="0" w:name="_GoBack"/>
      <w:bookmarkEnd w:id="0"/>
      <w:r w:rsidRPr="00C5681D">
        <w:rPr>
          <w:rFonts w:ascii="Verdana" w:hAnsi="Verdana" w:cs="ProximaNova-Regular"/>
          <w:b/>
          <w:color w:val="000000" w:themeColor="text1"/>
          <w:sz w:val="24"/>
          <w:szCs w:val="24"/>
        </w:rPr>
        <w:t xml:space="preserve">Всероссийская конференция с международным участием </w:t>
      </w:r>
    </w:p>
    <w:p w:rsidR="000B567E" w:rsidRPr="00C5681D" w:rsidRDefault="000D3BBF" w:rsidP="00C5681D">
      <w:pPr>
        <w:shd w:val="clear" w:color="auto" w:fill="FFFFFF"/>
        <w:spacing w:after="0" w:line="276" w:lineRule="auto"/>
        <w:ind w:firstLine="425"/>
        <w:jc w:val="center"/>
        <w:rPr>
          <w:rFonts w:ascii="Verdana" w:hAnsi="Verdana" w:cs="ProximaNova-Regular"/>
          <w:b/>
          <w:color w:val="000000" w:themeColor="text1"/>
          <w:sz w:val="24"/>
          <w:szCs w:val="24"/>
        </w:rPr>
      </w:pPr>
      <w:r w:rsidRPr="00C5681D">
        <w:rPr>
          <w:rFonts w:ascii="Verdana" w:hAnsi="Verdana" w:cs="ProximaNova-Regular"/>
          <w:b/>
          <w:color w:val="000000" w:themeColor="text1"/>
          <w:sz w:val="24"/>
          <w:szCs w:val="24"/>
        </w:rPr>
        <w:t>«</w:t>
      </w:r>
      <w:r w:rsidRPr="00C5681D">
        <w:rPr>
          <w:rFonts w:ascii="Verdana" w:hAnsi="Verdana" w:cs="ProximaNova-Black"/>
          <w:b/>
          <w:color w:val="000000" w:themeColor="text1"/>
          <w:sz w:val="24"/>
          <w:szCs w:val="24"/>
        </w:rPr>
        <w:t>Гемостаз и репродукция»</w:t>
      </w:r>
    </w:p>
    <w:p w:rsidR="000D3BBF" w:rsidRPr="00C5681D" w:rsidRDefault="000D3BBF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hAnsi="Verdana" w:cs="ProximaNova-Black"/>
          <w:color w:val="000000" w:themeColor="text1"/>
          <w:sz w:val="24"/>
          <w:szCs w:val="24"/>
        </w:rPr>
      </w:pPr>
    </w:p>
    <w:p w:rsidR="00C00391" w:rsidRPr="00C5681D" w:rsidRDefault="00C00391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hAnsi="Verdana" w:cs="ProximaNova-Black"/>
          <w:color w:val="000000" w:themeColor="text1"/>
          <w:sz w:val="24"/>
          <w:szCs w:val="24"/>
        </w:rPr>
      </w:pPr>
      <w:r w:rsidRPr="00C5681D">
        <w:rPr>
          <w:rFonts w:ascii="Verdana" w:hAnsi="Verdana" w:cs="ProximaNova-Black"/>
          <w:color w:val="000000" w:themeColor="text1"/>
          <w:sz w:val="24"/>
          <w:szCs w:val="24"/>
        </w:rPr>
        <w:t>Даты: 27-29 марта 2017 года</w:t>
      </w:r>
    </w:p>
    <w:p w:rsidR="00C00391" w:rsidRPr="00C5681D" w:rsidRDefault="00C00391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C5681D">
        <w:rPr>
          <w:rFonts w:ascii="Verdana" w:hAnsi="Verdana" w:cs="ProximaNova-Black"/>
          <w:color w:val="000000" w:themeColor="text1"/>
          <w:sz w:val="24"/>
          <w:szCs w:val="24"/>
        </w:rPr>
        <w:t xml:space="preserve">Место проведения: г. Санкт-Петербург, </w:t>
      </w:r>
      <w:proofErr w:type="spellStart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Конгрессный</w:t>
      </w:r>
      <w:proofErr w:type="spellEnd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Центр «</w:t>
      </w:r>
      <w:proofErr w:type="spellStart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ПетроКонгресс</w:t>
      </w:r>
      <w:proofErr w:type="spellEnd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», ул. </w:t>
      </w:r>
      <w:proofErr w:type="spellStart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Лодейнопольская</w:t>
      </w:r>
      <w:proofErr w:type="spellEnd"/>
      <w:r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, д.5</w:t>
      </w:r>
    </w:p>
    <w:p w:rsidR="000D3BBF" w:rsidRPr="00C5681D" w:rsidRDefault="000D3BBF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</w:p>
    <w:p w:rsidR="000D3BBF" w:rsidRDefault="00530B33" w:rsidP="00C5681D">
      <w:pPr>
        <w:spacing w:after="0" w:line="276" w:lineRule="auto"/>
        <w:ind w:firstLine="425"/>
        <w:jc w:val="both"/>
        <w:rPr>
          <w:rFonts w:ascii="Verdana" w:hAnsi="Verdana"/>
          <w:sz w:val="24"/>
          <w:szCs w:val="24"/>
        </w:rPr>
      </w:pPr>
      <w:r w:rsidRPr="00C5681D">
        <w:rPr>
          <w:rFonts w:ascii="Verdana" w:hAnsi="Verdana"/>
          <w:sz w:val="24"/>
          <w:szCs w:val="24"/>
        </w:rPr>
        <w:t xml:space="preserve">Необходимость проведения первой конференции «Гемостаз и репродукция» обусловлена выдающимися иммунологическими и генетическими открытиями конца прошлого века, обосновавшими взаимосвязь между патологией репродуктивной сферы и системы гемостаза.  Для работы акушеров-гинекологов, анестезиологов-реаниматологов, </w:t>
      </w:r>
      <w:proofErr w:type="spellStart"/>
      <w:r w:rsidRPr="00C5681D">
        <w:rPr>
          <w:rFonts w:ascii="Verdana" w:hAnsi="Verdana"/>
          <w:sz w:val="24"/>
          <w:szCs w:val="24"/>
        </w:rPr>
        <w:t>репродуктологов</w:t>
      </w:r>
      <w:proofErr w:type="spellEnd"/>
      <w:r w:rsidRPr="00C5681D">
        <w:rPr>
          <w:rFonts w:ascii="Verdana" w:hAnsi="Verdana"/>
          <w:sz w:val="24"/>
          <w:szCs w:val="24"/>
        </w:rPr>
        <w:t xml:space="preserve"> и неонатологов крайне важны те данные доказательной медицины, которые позволят определить пути профилактики и лечения патологии репродукции с помощью коррекции системы гемостаза.</w:t>
      </w:r>
    </w:p>
    <w:p w:rsidR="00C5681D" w:rsidRPr="00C5681D" w:rsidRDefault="00C5681D" w:rsidP="00C5681D">
      <w:pPr>
        <w:spacing w:after="0" w:line="276" w:lineRule="auto"/>
        <w:ind w:firstLine="425"/>
        <w:jc w:val="both"/>
        <w:rPr>
          <w:rFonts w:ascii="Verdana" w:hAnsi="Verdana"/>
          <w:sz w:val="24"/>
          <w:szCs w:val="24"/>
        </w:rPr>
      </w:pPr>
    </w:p>
    <w:p w:rsidR="000B567E" w:rsidRPr="00C5681D" w:rsidRDefault="00F40F16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Ключевые темы</w:t>
      </w:r>
      <w:r w:rsidR="00530B33"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конференции</w:t>
      </w: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Гемостаз и материнская смертность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Профилактика репродуктивных и перинатальных потерь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Массивная акушерская кровопотеря: консолидация действий акушера-гинеколога, анестезиолога и гематолога 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–</w:t>
      </w: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трансфузиолога</w:t>
      </w:r>
      <w:proofErr w:type="spellEnd"/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Тромбофилические</w:t>
      </w:r>
      <w:proofErr w:type="spellEnd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риски при беременности и их реализация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Эволюция лабораторной диагностики нарушений гемостаза в акушерстве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Генетика и иммунология репродукции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Преаналитические</w:t>
      </w:r>
      <w:proofErr w:type="spellEnd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ошибки – профилактическая работа акушерки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Тромботические риски заместительной гормональной терапии: угроза и защита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Спорные вопросы фармакологической коррекции гемостаза при беременности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A4673A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Гемостазиологическое</w:t>
      </w:r>
      <w:proofErr w:type="spellEnd"/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сопровождение оперативных вмешательств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;</w:t>
      </w:r>
    </w:p>
    <w:p w:rsidR="00C00391" w:rsidRPr="00C5681D" w:rsidRDefault="00A4673A" w:rsidP="00C5681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Место гравитационной хирургии крови в планировании и ведении беременности</w:t>
      </w:r>
      <w:r w:rsidR="003138C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</w:p>
    <w:p w:rsidR="000D3BBF" w:rsidRPr="00C5681D" w:rsidRDefault="000D3BBF" w:rsidP="00C5681D">
      <w:pPr>
        <w:shd w:val="clear" w:color="auto" w:fill="FFFFFF"/>
        <w:spacing w:after="0" w:line="276" w:lineRule="auto"/>
        <w:ind w:firstLine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092F7B" w:rsidRPr="00C5681D" w:rsidRDefault="00092F7B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hAnsi="Verdana" w:cs="ProximaNova-Semibold"/>
          <w:color w:val="000000" w:themeColor="text1"/>
          <w:sz w:val="24"/>
          <w:szCs w:val="24"/>
        </w:rPr>
      </w:pPr>
      <w:r w:rsidRPr="00C5681D">
        <w:rPr>
          <w:rFonts w:ascii="Verdana" w:hAnsi="Verdana"/>
          <w:sz w:val="24"/>
          <w:szCs w:val="24"/>
        </w:rPr>
        <w:t xml:space="preserve">В качестве спикеров в мероприятии примут участие ведущие российские </w:t>
      </w:r>
      <w:r w:rsidRPr="00C5681D">
        <w:rPr>
          <w:rFonts w:ascii="Verdana" w:hAnsi="Verdana"/>
          <w:color w:val="000000" w:themeColor="text1"/>
          <w:sz w:val="24"/>
          <w:szCs w:val="24"/>
        </w:rPr>
        <w:t>эксперты</w:t>
      </w:r>
      <w:r w:rsidR="00530B33" w:rsidRPr="00C5681D">
        <w:rPr>
          <w:rFonts w:ascii="Verdana" w:hAnsi="Verdana"/>
          <w:color w:val="000000" w:themeColor="text1"/>
          <w:sz w:val="24"/>
          <w:szCs w:val="24"/>
        </w:rPr>
        <w:t xml:space="preserve"> в области гемостаза и репродукции</w:t>
      </w:r>
      <w:r w:rsidRPr="00C5681D">
        <w:rPr>
          <w:rFonts w:ascii="Verdana" w:hAnsi="Verdana"/>
          <w:sz w:val="24"/>
          <w:szCs w:val="24"/>
        </w:rPr>
        <w:t>.</w:t>
      </w:r>
      <w:r w:rsidR="008B4223" w:rsidRPr="00C5681D">
        <w:rPr>
          <w:rFonts w:ascii="Verdana" w:hAnsi="Verdana"/>
          <w:sz w:val="24"/>
          <w:szCs w:val="24"/>
        </w:rPr>
        <w:t xml:space="preserve"> </w:t>
      </w:r>
      <w:r w:rsidR="008B4223" w:rsidRPr="00C5681D">
        <w:rPr>
          <w:rFonts w:ascii="Verdana" w:eastAsia="Times New Roman" w:hAnsi="Verdana" w:cs="Arial"/>
          <w:sz w:val="24"/>
          <w:szCs w:val="24"/>
          <w:lang w:eastAsia="ru-RU"/>
        </w:rPr>
        <w:t>Научные сотрудники, клиницисты и практики смогут обменяться мнениями в ходе дискуссий и круглых столов по наиболее актуальным проблемам заявленной тематики.</w:t>
      </w:r>
      <w:r w:rsidRPr="00C5681D">
        <w:rPr>
          <w:rFonts w:ascii="Verdana" w:hAnsi="Verdana"/>
          <w:sz w:val="24"/>
          <w:szCs w:val="24"/>
        </w:rPr>
        <w:t xml:space="preserve"> </w:t>
      </w:r>
      <w:r w:rsidRPr="00C5681D">
        <w:rPr>
          <w:rFonts w:ascii="Verdana" w:hAnsi="Verdana" w:cs="ProximaNova-Semibold"/>
          <w:color w:val="000000" w:themeColor="text1"/>
          <w:sz w:val="24"/>
          <w:szCs w:val="24"/>
        </w:rPr>
        <w:t>Большая роль в научной програ</w:t>
      </w:r>
      <w:r w:rsidR="00C5681D" w:rsidRPr="00C5681D">
        <w:rPr>
          <w:rFonts w:ascii="Verdana" w:hAnsi="Verdana" w:cs="ProximaNova-Semibold"/>
          <w:color w:val="000000" w:themeColor="text1"/>
          <w:sz w:val="24"/>
          <w:szCs w:val="24"/>
        </w:rPr>
        <w:t>мме конференции</w:t>
      </w:r>
      <w:r w:rsidRPr="00C5681D">
        <w:rPr>
          <w:rFonts w:ascii="Verdana" w:hAnsi="Verdana" w:cs="ProximaNova-Semibold"/>
          <w:color w:val="000000" w:themeColor="text1"/>
          <w:sz w:val="24"/>
          <w:szCs w:val="24"/>
        </w:rPr>
        <w:t xml:space="preserve"> отведена мастер-классам и отработке пр</w:t>
      </w:r>
      <w:r w:rsidR="008B4223" w:rsidRPr="00C5681D">
        <w:rPr>
          <w:rFonts w:ascii="Verdana" w:hAnsi="Verdana" w:cs="ProximaNova-Semibold"/>
          <w:color w:val="000000" w:themeColor="text1"/>
          <w:sz w:val="24"/>
          <w:szCs w:val="24"/>
        </w:rPr>
        <w:t>икладных навыков</w:t>
      </w:r>
      <w:r w:rsidRPr="00C5681D">
        <w:rPr>
          <w:rFonts w:ascii="Verdana" w:hAnsi="Verdana" w:cs="ProximaNova-Semibold"/>
          <w:color w:val="000000" w:themeColor="text1"/>
          <w:sz w:val="24"/>
          <w:szCs w:val="24"/>
        </w:rPr>
        <w:t>.</w:t>
      </w:r>
    </w:p>
    <w:p w:rsidR="00530B33" w:rsidRPr="00C5681D" w:rsidRDefault="00530B33" w:rsidP="00C5681D">
      <w:pPr>
        <w:autoSpaceDE w:val="0"/>
        <w:autoSpaceDN w:val="0"/>
        <w:adjustRightInd w:val="0"/>
        <w:spacing w:after="0" w:line="276" w:lineRule="auto"/>
        <w:rPr>
          <w:rFonts w:ascii="Verdana" w:hAnsi="Verdana" w:cs="ProximaNova-ThinIt"/>
          <w:color w:val="000000" w:themeColor="text1"/>
          <w:sz w:val="24"/>
          <w:szCs w:val="24"/>
        </w:rPr>
      </w:pP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C5681D">
        <w:rPr>
          <w:rStyle w:val="apple-converted-space"/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Организаторы:</w:t>
      </w:r>
      <w:r w:rsidRPr="00C5681D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3BBF" w:rsidRPr="00C5681D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t xml:space="preserve">Комитет по здравоохранению Санкт-Петербурга,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Первый Санкт-Петербургский</w:t>
      </w:r>
      <w:r w:rsidR="000D3BBF" w:rsidRPr="00C568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государственный медицинский университет</w:t>
      </w:r>
      <w:r w:rsidR="000D3BBF" w:rsidRPr="00C568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имени академика И.П. Павлова, Санкт-Петербургское государственное</w:t>
      </w:r>
      <w:r w:rsidR="000D3BBF" w:rsidRPr="00C568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учреждение здравоохранения</w:t>
      </w:r>
      <w:r w:rsidR="000D3BBF" w:rsidRPr="00C568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«Родильный дом №6 им. профессор В.Ф. Снегирева», РОО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lastRenderedPageBreak/>
        <w:t>«Врачи Санкт-Петербурга», Научно-практический журнал</w:t>
      </w:r>
      <w:r w:rsidR="000D3BBF" w:rsidRPr="00C568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D3BBF" w:rsidRPr="00C5681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«Акушерство и гинекология Санкт-Петербурга»</w:t>
      </w: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 xml:space="preserve">Подробности и регистрация: </w:t>
      </w:r>
      <w:hyperlink r:id="rId6" w:history="1">
        <w:r w:rsidRPr="00C5681D">
          <w:rPr>
            <w:rStyle w:val="a3"/>
            <w:rFonts w:ascii="Verdana" w:eastAsia="Times New Roman" w:hAnsi="Verdana" w:cs="Arial"/>
            <w:b/>
            <w:color w:val="000000" w:themeColor="text1"/>
            <w:sz w:val="24"/>
            <w:szCs w:val="24"/>
            <w:lang w:eastAsia="ru-RU"/>
          </w:rPr>
          <w:t>http://reprohem.com/</w:t>
        </w:r>
      </w:hyperlink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</w:pPr>
      <w:r w:rsidRPr="00C5681D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Контакты:</w:t>
      </w:r>
    </w:p>
    <w:p w:rsidR="001D06CB" w:rsidRPr="00C5681D" w:rsidRDefault="001D06CB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hAnsi="Verdana"/>
          <w:color w:val="000000" w:themeColor="text1"/>
          <w:sz w:val="24"/>
          <w:szCs w:val="24"/>
        </w:rPr>
      </w:pPr>
      <w:r w:rsidRPr="00C5681D">
        <w:rPr>
          <w:rFonts w:ascii="Verdana" w:hAnsi="Verdana"/>
          <w:color w:val="000000" w:themeColor="text1"/>
          <w:sz w:val="24"/>
          <w:szCs w:val="24"/>
        </w:rPr>
        <w:t>По вопросам участия, гостиничного размещения:</w:t>
      </w: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C5681D">
        <w:rPr>
          <w:rFonts w:ascii="Verdana" w:hAnsi="Verdana"/>
          <w:color w:val="000000" w:themeColor="text1"/>
          <w:sz w:val="24"/>
          <w:szCs w:val="24"/>
        </w:rPr>
        <w:t>Радмила</w:t>
      </w:r>
      <w:proofErr w:type="spellEnd"/>
      <w:r w:rsidRPr="00C5681D">
        <w:rPr>
          <w:rFonts w:ascii="Verdana" w:hAnsi="Verdana"/>
          <w:color w:val="000000" w:themeColor="text1"/>
          <w:sz w:val="24"/>
          <w:szCs w:val="24"/>
        </w:rPr>
        <w:t xml:space="preserve"> Тихомирова</w:t>
      </w:r>
    </w:p>
    <w:p w:rsidR="00A7727E" w:rsidRPr="00C5681D" w:rsidRDefault="00A7727E" w:rsidP="00C5681D">
      <w:pPr>
        <w:pStyle w:val="phone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r w:rsidRPr="00C5681D">
        <w:rPr>
          <w:rFonts w:ascii="Verdana" w:hAnsi="Verdana"/>
          <w:color w:val="000000" w:themeColor="text1"/>
        </w:rPr>
        <w:t>+7 (495) 646–01-55 доб. 118</w:t>
      </w:r>
    </w:p>
    <w:p w:rsidR="00A7727E" w:rsidRPr="00C5681D" w:rsidRDefault="0079733D" w:rsidP="00C5681D">
      <w:pPr>
        <w:pStyle w:val="email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hyperlink r:id="rId7" w:history="1">
        <w:r w:rsidR="00A7727E" w:rsidRPr="00C5681D">
          <w:rPr>
            <w:rStyle w:val="a3"/>
            <w:rFonts w:ascii="Verdana" w:hAnsi="Verdana"/>
            <w:color w:val="000000" w:themeColor="text1"/>
          </w:rPr>
          <w:t>reprohem@ctogroup.ru</w:t>
        </w:r>
      </w:hyperlink>
    </w:p>
    <w:p w:rsidR="001D06CB" w:rsidRPr="00C5681D" w:rsidRDefault="001D06CB" w:rsidP="00C5681D">
      <w:pPr>
        <w:pStyle w:val="email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</w:p>
    <w:p w:rsidR="000D3BBF" w:rsidRPr="00C5681D" w:rsidRDefault="001D06CB" w:rsidP="00C5681D">
      <w:pPr>
        <w:pStyle w:val="name-post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r w:rsidRPr="00C5681D">
        <w:rPr>
          <w:rFonts w:ascii="Verdana" w:hAnsi="Verdana"/>
          <w:color w:val="000000" w:themeColor="text1"/>
        </w:rPr>
        <w:t>По вопросам научной программы:</w:t>
      </w:r>
      <w:r w:rsidRPr="00C5681D">
        <w:rPr>
          <w:rStyle w:val="apple-converted-space"/>
          <w:rFonts w:ascii="Verdana" w:hAnsi="Verdana"/>
          <w:color w:val="000000" w:themeColor="text1"/>
        </w:rPr>
        <w:t> </w:t>
      </w:r>
    </w:p>
    <w:p w:rsidR="001D06CB" w:rsidRPr="00C5681D" w:rsidRDefault="001D06CB" w:rsidP="00C5681D">
      <w:pPr>
        <w:pStyle w:val="name-post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r w:rsidRPr="00C5681D">
        <w:rPr>
          <w:rFonts w:ascii="Verdana" w:hAnsi="Verdana"/>
          <w:color w:val="000000" w:themeColor="text1"/>
        </w:rPr>
        <w:t xml:space="preserve">Елена </w:t>
      </w:r>
      <w:proofErr w:type="spellStart"/>
      <w:r w:rsidRPr="00C5681D">
        <w:rPr>
          <w:rFonts w:ascii="Verdana" w:hAnsi="Verdana"/>
          <w:color w:val="000000" w:themeColor="text1"/>
        </w:rPr>
        <w:t>Малаховская</w:t>
      </w:r>
      <w:proofErr w:type="spellEnd"/>
    </w:p>
    <w:p w:rsidR="001D06CB" w:rsidRPr="00C5681D" w:rsidRDefault="001D06CB" w:rsidP="00C5681D">
      <w:pPr>
        <w:pStyle w:val="phone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r w:rsidRPr="00C5681D">
        <w:rPr>
          <w:rFonts w:ascii="Verdana" w:hAnsi="Verdana"/>
          <w:color w:val="000000" w:themeColor="text1"/>
        </w:rPr>
        <w:t>+7 (921) 958-29-91</w:t>
      </w:r>
    </w:p>
    <w:p w:rsidR="001D06CB" w:rsidRPr="00C5681D" w:rsidRDefault="0079733D" w:rsidP="00C5681D">
      <w:pPr>
        <w:pStyle w:val="email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  <w:hyperlink r:id="rId8" w:history="1">
        <w:r w:rsidR="001D06CB" w:rsidRPr="00C5681D">
          <w:rPr>
            <w:rStyle w:val="a3"/>
            <w:rFonts w:ascii="Verdana" w:hAnsi="Verdana"/>
            <w:color w:val="000000" w:themeColor="text1"/>
          </w:rPr>
          <w:t>aljonamal@inbox.ru</w:t>
        </w:r>
      </w:hyperlink>
    </w:p>
    <w:p w:rsidR="001D06CB" w:rsidRPr="00C5681D" w:rsidRDefault="001D06CB" w:rsidP="00C5681D">
      <w:pPr>
        <w:pStyle w:val="email"/>
        <w:shd w:val="clear" w:color="auto" w:fill="FFFFFF"/>
        <w:spacing w:before="0" w:beforeAutospacing="0" w:after="0" w:afterAutospacing="0" w:line="276" w:lineRule="auto"/>
        <w:ind w:firstLine="425"/>
        <w:rPr>
          <w:rFonts w:ascii="Verdana" w:hAnsi="Verdana"/>
          <w:color w:val="000000" w:themeColor="text1"/>
        </w:rPr>
      </w:pPr>
    </w:p>
    <w:p w:rsidR="00A7727E" w:rsidRPr="00C5681D" w:rsidRDefault="00A7727E" w:rsidP="00C5681D">
      <w:pPr>
        <w:autoSpaceDE w:val="0"/>
        <w:autoSpaceDN w:val="0"/>
        <w:adjustRightInd w:val="0"/>
        <w:spacing w:after="0" w:line="276" w:lineRule="auto"/>
        <w:ind w:firstLine="425"/>
        <w:rPr>
          <w:rFonts w:ascii="Verdana" w:hAnsi="Verdana" w:cs="ProximaNova-Light"/>
          <w:color w:val="000000" w:themeColor="text1"/>
          <w:sz w:val="24"/>
          <w:szCs w:val="24"/>
        </w:rPr>
      </w:pPr>
    </w:p>
    <w:sectPr w:rsidR="00A7727E" w:rsidRPr="00C5681D" w:rsidSect="00C5681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oximaNova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Nova-Blac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Nova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oximaNova-Thin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Nova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743"/>
    <w:multiLevelType w:val="multilevel"/>
    <w:tmpl w:val="C20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2356A"/>
    <w:multiLevelType w:val="hybridMultilevel"/>
    <w:tmpl w:val="BE72BE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4641B6"/>
    <w:multiLevelType w:val="multilevel"/>
    <w:tmpl w:val="2A2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6"/>
    <w:rsid w:val="00072E46"/>
    <w:rsid w:val="00092F7B"/>
    <w:rsid w:val="000B567E"/>
    <w:rsid w:val="000D3BBF"/>
    <w:rsid w:val="001D06CB"/>
    <w:rsid w:val="002B1E7F"/>
    <w:rsid w:val="003138CA"/>
    <w:rsid w:val="00441FC6"/>
    <w:rsid w:val="00530B33"/>
    <w:rsid w:val="00533AD8"/>
    <w:rsid w:val="0079733D"/>
    <w:rsid w:val="008B4223"/>
    <w:rsid w:val="008C6FC7"/>
    <w:rsid w:val="00A05A79"/>
    <w:rsid w:val="00A4673A"/>
    <w:rsid w:val="00A7727E"/>
    <w:rsid w:val="00C00391"/>
    <w:rsid w:val="00C5681D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7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27E"/>
  </w:style>
  <w:style w:type="paragraph" w:customStyle="1" w:styleId="phone">
    <w:name w:val="phone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mobile">
    <w:name w:val="phone-mobile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-post">
    <w:name w:val="name-post"/>
    <w:basedOn w:val="a"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-contact">
    <w:name w:val="name-contact"/>
    <w:basedOn w:val="a"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7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27E"/>
  </w:style>
  <w:style w:type="paragraph" w:customStyle="1" w:styleId="phone">
    <w:name w:val="phone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mobile">
    <w:name w:val="phone-mobile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-post">
    <w:name w:val="name-post"/>
    <w:basedOn w:val="a"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-contact">
    <w:name w:val="name-contact"/>
    <w:basedOn w:val="a"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onamal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prohem@cto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rohe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Ryseva</dc:creator>
  <cp:keywords/>
  <dc:description/>
  <cp:lastModifiedBy>Office</cp:lastModifiedBy>
  <cp:revision>2</cp:revision>
  <dcterms:created xsi:type="dcterms:W3CDTF">2017-02-02T07:00:00Z</dcterms:created>
  <dcterms:modified xsi:type="dcterms:W3CDTF">2017-02-02T07:00:00Z</dcterms:modified>
</cp:coreProperties>
</file>