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65A" w:rsidRPr="0088510A" w:rsidRDefault="0063265A" w:rsidP="0063265A">
      <w:pPr>
        <w:spacing w:after="120" w:line="240" w:lineRule="auto"/>
        <w:jc w:val="center"/>
        <w:rPr>
          <w:rFonts w:ascii="PT Sans" w:hAnsi="PT Sans"/>
          <w:b/>
          <w:sz w:val="28"/>
          <w:szCs w:val="32"/>
        </w:rPr>
      </w:pPr>
    </w:p>
    <w:p w:rsidR="009D34D2" w:rsidRPr="0088510A" w:rsidRDefault="009E5040" w:rsidP="0063265A">
      <w:pPr>
        <w:spacing w:after="120" w:line="240" w:lineRule="auto"/>
        <w:jc w:val="center"/>
        <w:rPr>
          <w:rFonts w:ascii="PT Sans" w:hAnsi="PT Sans"/>
          <w:b/>
          <w:sz w:val="28"/>
          <w:szCs w:val="32"/>
        </w:rPr>
      </w:pPr>
      <w:r w:rsidRPr="0088510A">
        <w:rPr>
          <w:rFonts w:ascii="PT Sans" w:hAnsi="PT Sans"/>
          <w:b/>
          <w:sz w:val="28"/>
          <w:szCs w:val="32"/>
        </w:rPr>
        <w:t xml:space="preserve">I </w:t>
      </w:r>
      <w:r w:rsidR="0063265A" w:rsidRPr="0088510A">
        <w:rPr>
          <w:rFonts w:ascii="PT Sans" w:hAnsi="PT Sans"/>
          <w:b/>
          <w:sz w:val="28"/>
          <w:szCs w:val="32"/>
        </w:rPr>
        <w:t>Международный к</w:t>
      </w:r>
      <w:r w:rsidRPr="0088510A">
        <w:rPr>
          <w:rFonts w:ascii="PT Sans" w:hAnsi="PT Sans"/>
          <w:b/>
          <w:sz w:val="28"/>
          <w:szCs w:val="32"/>
        </w:rPr>
        <w:t xml:space="preserve">онгресс </w:t>
      </w:r>
      <w:r w:rsidR="0063265A" w:rsidRPr="0088510A">
        <w:rPr>
          <w:rFonts w:ascii="PT Sans" w:hAnsi="PT Sans"/>
          <w:b/>
          <w:sz w:val="28"/>
          <w:szCs w:val="32"/>
        </w:rPr>
        <w:t>а</w:t>
      </w:r>
      <w:r w:rsidRPr="0088510A">
        <w:rPr>
          <w:rFonts w:ascii="PT Sans" w:hAnsi="PT Sans"/>
          <w:b/>
          <w:sz w:val="28"/>
          <w:szCs w:val="32"/>
        </w:rPr>
        <w:t xml:space="preserve">ссоциации </w:t>
      </w:r>
      <w:proofErr w:type="spellStart"/>
      <w:r w:rsidRPr="0088510A">
        <w:rPr>
          <w:rFonts w:ascii="PT Sans" w:hAnsi="PT Sans"/>
          <w:b/>
          <w:sz w:val="28"/>
          <w:szCs w:val="32"/>
        </w:rPr>
        <w:t>ревмоортопедов</w:t>
      </w:r>
      <w:proofErr w:type="spellEnd"/>
      <w:r w:rsidRPr="0088510A">
        <w:rPr>
          <w:rFonts w:ascii="PT Sans" w:hAnsi="PT Sans"/>
          <w:b/>
          <w:sz w:val="28"/>
          <w:szCs w:val="32"/>
        </w:rPr>
        <w:t xml:space="preserve"> </w:t>
      </w:r>
    </w:p>
    <w:p w:rsidR="00042BDA" w:rsidRPr="0088510A" w:rsidRDefault="00407D38" w:rsidP="00042BDA">
      <w:pPr>
        <w:spacing w:after="120" w:line="240" w:lineRule="auto"/>
        <w:jc w:val="center"/>
        <w:rPr>
          <w:rFonts w:ascii="PT Sans" w:hAnsi="PT Sans"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>«</w:t>
      </w:r>
      <w:r w:rsidR="009E5040" w:rsidRPr="0088510A">
        <w:rPr>
          <w:rFonts w:ascii="PT Sans" w:hAnsi="PT Sans"/>
          <w:b/>
          <w:sz w:val="24"/>
          <w:szCs w:val="24"/>
        </w:rPr>
        <w:t>28-29</w:t>
      </w:r>
      <w:r>
        <w:rPr>
          <w:rFonts w:ascii="PT Sans" w:hAnsi="PT Sans"/>
          <w:b/>
          <w:sz w:val="24"/>
          <w:szCs w:val="24"/>
        </w:rPr>
        <w:t>»</w:t>
      </w:r>
      <w:bookmarkStart w:id="0" w:name="_GoBack"/>
      <w:bookmarkEnd w:id="0"/>
      <w:r w:rsidR="009E5040" w:rsidRPr="0088510A">
        <w:rPr>
          <w:rFonts w:ascii="PT Sans" w:hAnsi="PT Sans"/>
          <w:b/>
          <w:sz w:val="24"/>
          <w:szCs w:val="24"/>
        </w:rPr>
        <w:t xml:space="preserve"> сентября 2017</w:t>
      </w:r>
      <w:r w:rsidR="00042BDA" w:rsidRPr="0088510A">
        <w:rPr>
          <w:rFonts w:ascii="PT Sans" w:hAnsi="PT Sans"/>
          <w:b/>
          <w:sz w:val="24"/>
          <w:szCs w:val="24"/>
        </w:rPr>
        <w:t xml:space="preserve"> года, Москва</w:t>
      </w:r>
      <w:r w:rsidR="00042BDA" w:rsidRPr="0088510A">
        <w:rPr>
          <w:rFonts w:ascii="PT Sans" w:hAnsi="PT Sans"/>
          <w:b/>
          <w:sz w:val="24"/>
          <w:szCs w:val="24"/>
        </w:rPr>
        <w:br/>
      </w:r>
      <w:r w:rsidR="00042BDA" w:rsidRPr="0088510A">
        <w:rPr>
          <w:rFonts w:ascii="PT Sans" w:hAnsi="PT Sans"/>
          <w:sz w:val="24"/>
          <w:szCs w:val="24"/>
        </w:rPr>
        <w:t>г</w:t>
      </w:r>
      <w:r w:rsidR="009E5040" w:rsidRPr="0088510A">
        <w:rPr>
          <w:rFonts w:ascii="PT Sans" w:hAnsi="PT Sans"/>
          <w:sz w:val="24"/>
          <w:szCs w:val="24"/>
        </w:rPr>
        <w:t>остиница «</w:t>
      </w:r>
      <w:proofErr w:type="spellStart"/>
      <w:r w:rsidR="009E5040" w:rsidRPr="0088510A">
        <w:rPr>
          <w:rFonts w:ascii="PT Sans" w:hAnsi="PT Sans"/>
          <w:sz w:val="24"/>
          <w:szCs w:val="24"/>
        </w:rPr>
        <w:t>Холидей</w:t>
      </w:r>
      <w:proofErr w:type="spellEnd"/>
      <w:r w:rsidR="009E5040" w:rsidRPr="0088510A">
        <w:rPr>
          <w:rFonts w:ascii="PT Sans" w:hAnsi="PT Sans"/>
          <w:sz w:val="24"/>
          <w:szCs w:val="24"/>
        </w:rPr>
        <w:t xml:space="preserve"> Инн Москва Лесная», </w:t>
      </w:r>
      <w:r w:rsidR="00042BDA" w:rsidRPr="0088510A">
        <w:rPr>
          <w:rFonts w:ascii="PT Sans" w:hAnsi="PT Sans"/>
          <w:sz w:val="24"/>
          <w:szCs w:val="24"/>
        </w:rPr>
        <w:t>ул. Лесная, д. 15</w:t>
      </w:r>
    </w:p>
    <w:p w:rsidR="009E5040" w:rsidRPr="0088510A" w:rsidRDefault="000D3B8E" w:rsidP="00042BDA">
      <w:pPr>
        <w:spacing w:after="120" w:line="240" w:lineRule="auto"/>
        <w:jc w:val="center"/>
        <w:rPr>
          <w:rFonts w:ascii="PT Sans" w:hAnsi="PT Sans"/>
          <w:sz w:val="24"/>
          <w:szCs w:val="24"/>
        </w:rPr>
      </w:pPr>
      <w:hyperlink r:id="rId7" w:history="1">
        <w:r w:rsidR="009E5040" w:rsidRPr="0088510A">
          <w:rPr>
            <w:rStyle w:val="a3"/>
            <w:rFonts w:ascii="PT Sans" w:hAnsi="PT Sans"/>
            <w:lang w:val="en-US"/>
          </w:rPr>
          <w:t>www</w:t>
        </w:r>
        <w:r w:rsidR="009E5040" w:rsidRPr="0088510A">
          <w:rPr>
            <w:rStyle w:val="a3"/>
            <w:rFonts w:ascii="PT Sans" w:hAnsi="PT Sans"/>
          </w:rPr>
          <w:t>.2017.rheumosurgery.com</w:t>
        </w:r>
      </w:hyperlink>
      <w:r w:rsidR="00042BDA" w:rsidRPr="0088510A">
        <w:rPr>
          <w:rStyle w:val="a3"/>
          <w:rFonts w:ascii="PT Sans" w:hAnsi="PT Sans"/>
        </w:rPr>
        <w:br/>
      </w:r>
    </w:p>
    <w:p w:rsidR="0063265A" w:rsidRPr="0088510A" w:rsidRDefault="00944386" w:rsidP="0088510A">
      <w:pPr>
        <w:pStyle w:val="a5"/>
        <w:spacing w:before="120"/>
        <w:jc w:val="both"/>
        <w:rPr>
          <w:rFonts w:ascii="PT Sans" w:hAnsi="PT Sans"/>
        </w:rPr>
      </w:pPr>
      <w:r w:rsidRPr="0088510A">
        <w:rPr>
          <w:rFonts w:ascii="PT Sans" w:hAnsi="PT Sans"/>
        </w:rPr>
        <w:t xml:space="preserve">Конгресс посвящен применению современных технологий в травматологии-ортопедии и ревматологии. </w:t>
      </w:r>
      <w:r w:rsidR="004122C1" w:rsidRPr="0088510A">
        <w:rPr>
          <w:rFonts w:ascii="PT Sans" w:hAnsi="PT Sans"/>
        </w:rPr>
        <w:t>Программа конгресса охв</w:t>
      </w:r>
      <w:r w:rsidR="00D27C2B" w:rsidRPr="0088510A">
        <w:rPr>
          <w:rFonts w:ascii="PT Sans" w:hAnsi="PT Sans"/>
        </w:rPr>
        <w:t xml:space="preserve">атывает широкий спектр вопросов, позволяющих раскрыть современный подход к лечению </w:t>
      </w:r>
      <w:r w:rsidRPr="0088510A">
        <w:rPr>
          <w:rFonts w:ascii="PT Sans" w:hAnsi="PT Sans"/>
        </w:rPr>
        <w:t>восп</w:t>
      </w:r>
      <w:r w:rsidR="00D27C2B" w:rsidRPr="0088510A">
        <w:rPr>
          <w:rFonts w:ascii="PT Sans" w:hAnsi="PT Sans"/>
        </w:rPr>
        <w:t>алительных и дегенеративных заболеваний суставов</w:t>
      </w:r>
      <w:r w:rsidRPr="0088510A">
        <w:rPr>
          <w:rFonts w:ascii="PT Sans" w:hAnsi="PT Sans"/>
        </w:rPr>
        <w:t>.</w:t>
      </w:r>
      <w:r w:rsidR="004122C1" w:rsidRPr="0088510A">
        <w:rPr>
          <w:rFonts w:ascii="PT Sans" w:hAnsi="PT Sans"/>
        </w:rPr>
        <w:t xml:space="preserve"> В рамках конгресса пройдет выставка современных медицинских технологий, оборудования и лекарственных препаратов. Спонсоры конгресса и экспоненты получат возможность обсудить с участниками свои достижения в области лечения больных с заболеваниями </w:t>
      </w:r>
      <w:r w:rsidR="0088510A">
        <w:rPr>
          <w:rFonts w:ascii="PT Sans" w:hAnsi="PT Sans"/>
        </w:rPr>
        <w:t xml:space="preserve">и травмами </w:t>
      </w:r>
      <w:r w:rsidR="004122C1" w:rsidRPr="0088510A">
        <w:rPr>
          <w:rFonts w:ascii="PT Sans" w:hAnsi="PT Sans"/>
        </w:rPr>
        <w:t xml:space="preserve">опорно-двигательного аппарата. </w:t>
      </w:r>
    </w:p>
    <w:p w:rsidR="0088510A" w:rsidRPr="0088510A" w:rsidRDefault="0088510A" w:rsidP="0088510A">
      <w:pPr>
        <w:pStyle w:val="a5"/>
        <w:spacing w:before="120"/>
        <w:ind w:firstLine="708"/>
        <w:jc w:val="both"/>
        <w:rPr>
          <w:rFonts w:ascii="PT Sans" w:hAnsi="PT Sans"/>
        </w:rPr>
      </w:pPr>
    </w:p>
    <w:p w:rsidR="00F830E0" w:rsidRPr="0088510A" w:rsidRDefault="0003614A" w:rsidP="00003F97">
      <w:pPr>
        <w:spacing w:after="120" w:line="240" w:lineRule="auto"/>
        <w:rPr>
          <w:rFonts w:ascii="PT Sans" w:hAnsi="PT Sans"/>
          <w:b/>
        </w:rPr>
      </w:pPr>
      <w:r w:rsidRPr="0088510A">
        <w:rPr>
          <w:rFonts w:ascii="PT Sans" w:hAnsi="PT Sans"/>
          <w:b/>
        </w:rPr>
        <w:t>Организаторы:</w:t>
      </w:r>
    </w:p>
    <w:p w:rsidR="0063265A" w:rsidRPr="0088510A" w:rsidRDefault="0063265A" w:rsidP="00F64EF4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 xml:space="preserve">Ассоциация </w:t>
      </w:r>
      <w:proofErr w:type="spellStart"/>
      <w:r w:rsidRPr="0088510A">
        <w:rPr>
          <w:rFonts w:ascii="PT Sans" w:hAnsi="PT Sans"/>
        </w:rPr>
        <w:t>ревмоортопедов</w:t>
      </w:r>
      <w:proofErr w:type="spellEnd"/>
    </w:p>
    <w:p w:rsidR="00F64EF4" w:rsidRPr="0088510A" w:rsidRDefault="00F64EF4" w:rsidP="00F64EF4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Министерство здравоохранения Российской Федерации</w:t>
      </w:r>
    </w:p>
    <w:p w:rsidR="00003E28" w:rsidRPr="0088510A" w:rsidRDefault="00003E28" w:rsidP="00F64EF4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 xml:space="preserve">Министерство образования </w:t>
      </w:r>
      <w:r w:rsidR="0063265A" w:rsidRPr="0088510A">
        <w:rPr>
          <w:rFonts w:ascii="PT Sans" w:hAnsi="PT Sans"/>
        </w:rPr>
        <w:t xml:space="preserve">и науки </w:t>
      </w:r>
      <w:r w:rsidRPr="0088510A">
        <w:rPr>
          <w:rFonts w:ascii="PT Sans" w:hAnsi="PT Sans"/>
        </w:rPr>
        <w:t>Российской Федерации</w:t>
      </w:r>
    </w:p>
    <w:p w:rsidR="0063265A" w:rsidRPr="0088510A" w:rsidRDefault="0063265A" w:rsidP="00F64EF4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Российская академия наук</w:t>
      </w:r>
    </w:p>
    <w:p w:rsidR="00F64EF4" w:rsidRDefault="00F64EF4" w:rsidP="0063265A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Федеральное агентство научных организаций (ФАНО)</w:t>
      </w:r>
    </w:p>
    <w:p w:rsidR="008A5701" w:rsidRPr="0088510A" w:rsidRDefault="008A5701" w:rsidP="008A5701">
      <w:pPr>
        <w:pStyle w:val="a5"/>
        <w:numPr>
          <w:ilvl w:val="0"/>
          <w:numId w:val="3"/>
        </w:numPr>
        <w:ind w:right="-709"/>
        <w:rPr>
          <w:rFonts w:ascii="PT Sans" w:hAnsi="PT Sans"/>
        </w:rPr>
      </w:pPr>
      <w:r>
        <w:rPr>
          <w:rFonts w:ascii="PT Sans" w:hAnsi="PT Sans"/>
        </w:rPr>
        <w:t>Ассоциация травматологов-ортопедов России</w:t>
      </w:r>
    </w:p>
    <w:p w:rsidR="00003E28" w:rsidRDefault="00F64EF4" w:rsidP="0063265A">
      <w:pPr>
        <w:pStyle w:val="a5"/>
        <w:numPr>
          <w:ilvl w:val="0"/>
          <w:numId w:val="3"/>
        </w:numPr>
        <w:ind w:right="-709"/>
        <w:rPr>
          <w:rFonts w:ascii="PT Sans" w:hAnsi="PT Sans"/>
        </w:rPr>
      </w:pPr>
      <w:r w:rsidRPr="0088510A">
        <w:rPr>
          <w:rFonts w:ascii="PT Sans" w:hAnsi="PT Sans"/>
        </w:rPr>
        <w:t>Научно-исследовательский институт ревматологии им. В.А. Насоновой</w:t>
      </w:r>
    </w:p>
    <w:p w:rsidR="00F64EF4" w:rsidRPr="0088510A" w:rsidRDefault="00F64EF4" w:rsidP="00F64EF4">
      <w:pPr>
        <w:pStyle w:val="a5"/>
        <w:numPr>
          <w:ilvl w:val="0"/>
          <w:numId w:val="3"/>
        </w:numPr>
        <w:rPr>
          <w:rFonts w:ascii="PT Sans" w:hAnsi="PT Sans"/>
          <w:spacing w:val="-4"/>
        </w:rPr>
      </w:pPr>
      <w:r w:rsidRPr="0088510A">
        <w:rPr>
          <w:rFonts w:ascii="PT Sans" w:hAnsi="PT Sans"/>
          <w:spacing w:val="-4"/>
        </w:rPr>
        <w:t>Российский национальный исследовательский медицинский университет им. Н.И. Пирогова</w:t>
      </w:r>
    </w:p>
    <w:p w:rsidR="00027F24" w:rsidRPr="0088510A" w:rsidRDefault="00F64EF4" w:rsidP="00D7116B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Российский университет дружбы народов</w:t>
      </w:r>
    </w:p>
    <w:p w:rsidR="00F64EF4" w:rsidRPr="0088510A" w:rsidRDefault="00F64EF4" w:rsidP="00F64EF4">
      <w:pPr>
        <w:pStyle w:val="a5"/>
        <w:rPr>
          <w:rFonts w:ascii="PT Sans" w:hAnsi="PT Sans"/>
        </w:rPr>
      </w:pPr>
    </w:p>
    <w:p w:rsidR="009D34D2" w:rsidRPr="0088510A" w:rsidRDefault="009D34D2" w:rsidP="00003F97">
      <w:pPr>
        <w:spacing w:after="120" w:line="240" w:lineRule="auto"/>
        <w:rPr>
          <w:rFonts w:ascii="PT Sans" w:hAnsi="PT Sans"/>
          <w:b/>
        </w:rPr>
      </w:pPr>
      <w:r w:rsidRPr="0088510A">
        <w:rPr>
          <w:rFonts w:ascii="PT Sans" w:hAnsi="PT Sans"/>
          <w:b/>
        </w:rPr>
        <w:t>Основные вопросы научной программы:</w:t>
      </w:r>
    </w:p>
    <w:p w:rsidR="00042BDA" w:rsidRPr="0088510A" w:rsidRDefault="00042BDA" w:rsidP="00042BDA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возможности консервативного и хирургического лечения (</w:t>
      </w:r>
      <w:proofErr w:type="spellStart"/>
      <w:r w:rsidRPr="0088510A">
        <w:rPr>
          <w:rFonts w:ascii="PT Sans" w:hAnsi="PT Sans"/>
        </w:rPr>
        <w:t>артроскопия</w:t>
      </w:r>
      <w:proofErr w:type="spellEnd"/>
      <w:r w:rsidRPr="0088510A">
        <w:rPr>
          <w:rFonts w:ascii="PT Sans" w:hAnsi="PT Sans"/>
        </w:rPr>
        <w:t xml:space="preserve">, </w:t>
      </w:r>
      <w:proofErr w:type="spellStart"/>
      <w:r w:rsidRPr="0088510A">
        <w:rPr>
          <w:rFonts w:ascii="PT Sans" w:hAnsi="PT Sans"/>
        </w:rPr>
        <w:t>эндопротезирование</w:t>
      </w:r>
      <w:proofErr w:type="spellEnd"/>
      <w:r w:rsidRPr="0088510A">
        <w:rPr>
          <w:rFonts w:ascii="PT Sans" w:hAnsi="PT Sans"/>
        </w:rPr>
        <w:t>) плечевого и локтевого суставов;</w:t>
      </w:r>
    </w:p>
    <w:p w:rsidR="00042BDA" w:rsidRPr="0088510A" w:rsidRDefault="00042BDA" w:rsidP="00042BDA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особенности поражения суставов при ревматических заболеваниях;</w:t>
      </w:r>
    </w:p>
    <w:p w:rsidR="00042BDA" w:rsidRPr="0088510A" w:rsidRDefault="00042BDA" w:rsidP="00042BDA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 xml:space="preserve">современное представление о </w:t>
      </w:r>
      <w:proofErr w:type="spellStart"/>
      <w:r w:rsidRPr="0088510A">
        <w:rPr>
          <w:rFonts w:ascii="PT Sans" w:hAnsi="PT Sans"/>
        </w:rPr>
        <w:t>периоперационном</w:t>
      </w:r>
      <w:proofErr w:type="spellEnd"/>
      <w:r w:rsidRPr="0088510A">
        <w:rPr>
          <w:rFonts w:ascii="PT Sans" w:hAnsi="PT Sans"/>
        </w:rPr>
        <w:t xml:space="preserve"> ведении больных ревматическими заболеваниями;</w:t>
      </w:r>
    </w:p>
    <w:p w:rsidR="00042BDA" w:rsidRPr="0088510A" w:rsidRDefault="00042BDA" w:rsidP="00042BDA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особенности эндопротезирования при ревматических заболеваниях;</w:t>
      </w:r>
    </w:p>
    <w:p w:rsidR="00042BDA" w:rsidRPr="0088510A" w:rsidRDefault="00042BDA" w:rsidP="00042BDA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современный подход к хирургии стопы и голеностопного сустава при ревматических заболеваниях;</w:t>
      </w:r>
    </w:p>
    <w:p w:rsidR="00042BDA" w:rsidRPr="0088510A" w:rsidRDefault="00042BDA" w:rsidP="00042BDA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современный подход к хирургии кисти при ревматических заболеваниях;</w:t>
      </w:r>
    </w:p>
    <w:p w:rsidR="00042BDA" w:rsidRPr="0088510A" w:rsidRDefault="00042BDA" w:rsidP="00042BDA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особенности лечения переломов</w:t>
      </w:r>
      <w:r w:rsidR="00003E28" w:rsidRPr="0088510A">
        <w:rPr>
          <w:rFonts w:ascii="PT Sans" w:hAnsi="PT Sans"/>
        </w:rPr>
        <w:t xml:space="preserve"> при ревматических заболеваниях;</w:t>
      </w:r>
    </w:p>
    <w:p w:rsidR="00003E28" w:rsidRPr="0088510A" w:rsidRDefault="00003E28" w:rsidP="00003E28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проблема остеопороза в травматологии-ортопедии;</w:t>
      </w:r>
    </w:p>
    <w:p w:rsidR="00003E28" w:rsidRPr="0088510A" w:rsidRDefault="00003E28" w:rsidP="00003E28">
      <w:pPr>
        <w:pStyle w:val="a5"/>
        <w:numPr>
          <w:ilvl w:val="0"/>
          <w:numId w:val="3"/>
        </w:numPr>
        <w:rPr>
          <w:rFonts w:ascii="PT Sans" w:hAnsi="PT Sans"/>
        </w:rPr>
      </w:pPr>
      <w:r w:rsidRPr="0088510A">
        <w:rPr>
          <w:rFonts w:ascii="PT Sans" w:hAnsi="PT Sans"/>
        </w:rPr>
        <w:t>вопросы патологии хряща.</w:t>
      </w:r>
    </w:p>
    <w:p w:rsidR="005A6BD3" w:rsidRDefault="005A6BD3" w:rsidP="005A6BD3">
      <w:pPr>
        <w:pStyle w:val="a5"/>
        <w:rPr>
          <w:rFonts w:ascii="PT Sans" w:hAnsi="PT Sans"/>
        </w:rPr>
      </w:pPr>
    </w:p>
    <w:p w:rsidR="0088510A" w:rsidRPr="0088510A" w:rsidRDefault="0088510A" w:rsidP="005A6BD3">
      <w:pPr>
        <w:pStyle w:val="a5"/>
        <w:rPr>
          <w:rFonts w:ascii="PT Sans" w:hAnsi="PT Sans"/>
        </w:rPr>
      </w:pPr>
    </w:p>
    <w:p w:rsidR="00F64EF4" w:rsidRPr="0088510A" w:rsidRDefault="009D34D2" w:rsidP="00042BDA">
      <w:pPr>
        <w:pStyle w:val="a5"/>
        <w:rPr>
          <w:rFonts w:ascii="PT Sans" w:hAnsi="PT Sans"/>
          <w:b/>
        </w:rPr>
      </w:pPr>
      <w:r w:rsidRPr="0088510A">
        <w:rPr>
          <w:rFonts w:ascii="PT Sans" w:hAnsi="PT Sans"/>
        </w:rPr>
        <w:t>Условия участия</w:t>
      </w:r>
      <w:r w:rsidR="00003F97" w:rsidRPr="0088510A">
        <w:rPr>
          <w:rFonts w:ascii="PT Sans" w:hAnsi="PT Sans"/>
        </w:rPr>
        <w:t xml:space="preserve"> </w:t>
      </w:r>
      <w:r w:rsidR="001C5691" w:rsidRPr="0088510A">
        <w:rPr>
          <w:rFonts w:ascii="PT Sans" w:hAnsi="PT Sans"/>
        </w:rPr>
        <w:t xml:space="preserve">в выставке и в конференции </w:t>
      </w:r>
      <w:r w:rsidRPr="0088510A">
        <w:rPr>
          <w:rFonts w:ascii="PT Sans" w:hAnsi="PT Sans"/>
        </w:rPr>
        <w:t>н</w:t>
      </w:r>
      <w:r w:rsidR="00003F97" w:rsidRPr="0088510A">
        <w:rPr>
          <w:rFonts w:ascii="PT Sans" w:hAnsi="PT Sans"/>
        </w:rPr>
        <w:t xml:space="preserve">а сайте </w:t>
      </w:r>
      <w:hyperlink r:id="rId8" w:history="1">
        <w:r w:rsidR="00F64EF4" w:rsidRPr="0088510A">
          <w:rPr>
            <w:rStyle w:val="a3"/>
            <w:rFonts w:ascii="PT Sans" w:hAnsi="PT Sans"/>
            <w:lang w:val="en-US"/>
          </w:rPr>
          <w:t>www</w:t>
        </w:r>
        <w:r w:rsidR="00F64EF4" w:rsidRPr="0088510A">
          <w:rPr>
            <w:rStyle w:val="a3"/>
            <w:rFonts w:ascii="PT Sans" w:hAnsi="PT Sans"/>
          </w:rPr>
          <w:t>.2017.</w:t>
        </w:r>
        <w:proofErr w:type="spellStart"/>
        <w:r w:rsidR="00F64EF4" w:rsidRPr="0088510A">
          <w:rPr>
            <w:rStyle w:val="a3"/>
            <w:rFonts w:ascii="PT Sans" w:hAnsi="PT Sans"/>
            <w:lang w:val="en-US"/>
          </w:rPr>
          <w:t>rheumosurgery</w:t>
        </w:r>
        <w:proofErr w:type="spellEnd"/>
        <w:r w:rsidR="00F64EF4" w:rsidRPr="0088510A">
          <w:rPr>
            <w:rStyle w:val="a3"/>
            <w:rFonts w:ascii="PT Sans" w:hAnsi="PT Sans"/>
          </w:rPr>
          <w:t>.</w:t>
        </w:r>
        <w:r w:rsidR="00F64EF4" w:rsidRPr="0088510A">
          <w:rPr>
            <w:rStyle w:val="a3"/>
            <w:rFonts w:ascii="PT Sans" w:hAnsi="PT Sans"/>
            <w:lang w:val="en-US"/>
          </w:rPr>
          <w:t>com</w:t>
        </w:r>
      </w:hyperlink>
      <w:r w:rsidR="00F64EF4" w:rsidRPr="0088510A">
        <w:rPr>
          <w:rFonts w:ascii="PT Sans" w:hAnsi="PT Sans"/>
          <w:b/>
        </w:rPr>
        <w:t xml:space="preserve"> </w:t>
      </w:r>
    </w:p>
    <w:p w:rsidR="009D34D2" w:rsidRPr="0088510A" w:rsidRDefault="009D34D2" w:rsidP="001C5691">
      <w:pPr>
        <w:pStyle w:val="a5"/>
        <w:rPr>
          <w:rFonts w:ascii="PT Sans" w:hAnsi="PT Sans"/>
          <w:b/>
        </w:rPr>
      </w:pPr>
      <w:r w:rsidRPr="0088510A">
        <w:rPr>
          <w:rFonts w:ascii="PT Sans" w:hAnsi="PT Sans"/>
          <w:b/>
        </w:rPr>
        <w:t>Технический организатор</w:t>
      </w:r>
    </w:p>
    <w:p w:rsidR="009D34D2" w:rsidRPr="0088510A" w:rsidRDefault="009D34D2" w:rsidP="001C5691">
      <w:pPr>
        <w:pStyle w:val="a5"/>
        <w:rPr>
          <w:rFonts w:ascii="PT Sans" w:hAnsi="PT Sans"/>
        </w:rPr>
      </w:pPr>
      <w:r w:rsidRPr="0088510A">
        <w:rPr>
          <w:rFonts w:ascii="PT Sans" w:hAnsi="PT Sans"/>
        </w:rPr>
        <w:t>ООО «</w:t>
      </w:r>
      <w:proofErr w:type="spellStart"/>
      <w:r w:rsidRPr="0088510A">
        <w:rPr>
          <w:rFonts w:ascii="PT Sans" w:hAnsi="PT Sans"/>
        </w:rPr>
        <w:t>Ивентариум</w:t>
      </w:r>
      <w:proofErr w:type="spellEnd"/>
      <w:r w:rsidRPr="0088510A">
        <w:rPr>
          <w:rFonts w:ascii="PT Sans" w:hAnsi="PT Sans"/>
        </w:rPr>
        <w:t>»</w:t>
      </w:r>
    </w:p>
    <w:p w:rsidR="009D34D2" w:rsidRDefault="009D34D2" w:rsidP="001C5691">
      <w:pPr>
        <w:pStyle w:val="a5"/>
        <w:rPr>
          <w:rFonts w:ascii="PT Sans" w:hAnsi="PT Sans"/>
        </w:rPr>
      </w:pPr>
      <w:r w:rsidRPr="0088510A">
        <w:rPr>
          <w:rFonts w:ascii="PT Sans" w:hAnsi="PT Sans"/>
        </w:rPr>
        <w:t>+7 (926) 965-25-05</w:t>
      </w:r>
    </w:p>
    <w:p w:rsidR="0088510A" w:rsidRPr="00C215FB" w:rsidRDefault="000D3B8E" w:rsidP="001C5691">
      <w:pPr>
        <w:pStyle w:val="a5"/>
        <w:rPr>
          <w:rFonts w:ascii="PT Sans" w:hAnsi="PT Sans"/>
        </w:rPr>
      </w:pPr>
      <w:hyperlink r:id="rId9" w:history="1">
        <w:r w:rsidR="0088510A" w:rsidRPr="00AA2901">
          <w:rPr>
            <w:rStyle w:val="a3"/>
            <w:rFonts w:ascii="PT Sans" w:hAnsi="PT Sans"/>
            <w:lang w:val="en-US"/>
          </w:rPr>
          <w:t>mail</w:t>
        </w:r>
        <w:r w:rsidR="0088510A" w:rsidRPr="00C215FB">
          <w:rPr>
            <w:rStyle w:val="a3"/>
            <w:rFonts w:ascii="PT Sans" w:hAnsi="PT Sans"/>
          </w:rPr>
          <w:t>@</w:t>
        </w:r>
        <w:proofErr w:type="spellStart"/>
        <w:r w:rsidR="0088510A" w:rsidRPr="00AA2901">
          <w:rPr>
            <w:rStyle w:val="a3"/>
            <w:rFonts w:ascii="PT Sans" w:hAnsi="PT Sans"/>
            <w:lang w:val="en-US"/>
          </w:rPr>
          <w:t>eventarium</w:t>
        </w:r>
        <w:proofErr w:type="spellEnd"/>
        <w:r w:rsidR="0088510A" w:rsidRPr="00C215FB">
          <w:rPr>
            <w:rStyle w:val="a3"/>
            <w:rFonts w:ascii="PT Sans" w:hAnsi="PT Sans"/>
          </w:rPr>
          <w:t>.</w:t>
        </w:r>
        <w:r w:rsidR="0088510A" w:rsidRPr="00AA2901">
          <w:rPr>
            <w:rStyle w:val="a3"/>
            <w:rFonts w:ascii="PT Sans" w:hAnsi="PT Sans"/>
            <w:lang w:val="en-US"/>
          </w:rPr>
          <w:t>pro</w:t>
        </w:r>
      </w:hyperlink>
      <w:r w:rsidR="0088510A" w:rsidRPr="00C215FB">
        <w:rPr>
          <w:rFonts w:ascii="PT Sans" w:hAnsi="PT Sans"/>
        </w:rPr>
        <w:t xml:space="preserve"> </w:t>
      </w:r>
    </w:p>
    <w:sectPr w:rsidR="0088510A" w:rsidRPr="00C215FB" w:rsidSect="00944386">
      <w:headerReference w:type="default" r:id="rId10"/>
      <w:pgSz w:w="11906" w:h="16838"/>
      <w:pgMar w:top="2230" w:right="1416" w:bottom="567" w:left="14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B8E" w:rsidRDefault="000D3B8E" w:rsidP="008D55C5">
      <w:pPr>
        <w:spacing w:after="0" w:line="240" w:lineRule="auto"/>
      </w:pPr>
      <w:r>
        <w:separator/>
      </w:r>
    </w:p>
  </w:endnote>
  <w:endnote w:type="continuationSeparator" w:id="0">
    <w:p w:rsidR="000D3B8E" w:rsidRDefault="000D3B8E" w:rsidP="008D5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04834CE4-1F2E-4F4E-8286-B2CEC858F26A}"/>
    <w:embedBold r:id="rId2" w:fontKey="{4A1020EB-FE58-4660-B0E6-270C92D77BBB}"/>
  </w:font>
  <w:font w:name="PT Sans">
    <w:charset w:val="CC"/>
    <w:family w:val="swiss"/>
    <w:pitch w:val="variable"/>
    <w:sig w:usb0="A00002EF" w:usb1="5000204B" w:usb2="00000000" w:usb3="00000000" w:csb0="00000097" w:csb1="00000000"/>
    <w:embedRegular r:id="rId3" w:fontKey="{AF600B05-F125-4194-958A-AB8851A47F3E}"/>
    <w:embedBold r:id="rId4" w:fontKey="{5F0E23A1-729D-4798-ABEB-B5142EEED656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5" w:fontKey="{CF2E04C4-1680-4D27-996E-AC4B5EDF11E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B8E" w:rsidRDefault="000D3B8E" w:rsidP="008D55C5">
      <w:pPr>
        <w:spacing w:after="0" w:line="240" w:lineRule="auto"/>
      </w:pPr>
      <w:r>
        <w:separator/>
      </w:r>
    </w:p>
  </w:footnote>
  <w:footnote w:type="continuationSeparator" w:id="0">
    <w:p w:rsidR="000D3B8E" w:rsidRDefault="000D3B8E" w:rsidP="008D5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D1A" w:rsidRDefault="000D3B8E" w:rsidP="00204DFD">
    <w:pPr>
      <w:pStyle w:val="a7"/>
      <w:ind w:left="-851" w:right="-70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.55pt;margin-top:9pt;width:460.65pt;height:73.7pt;z-index:251659264;mso-position-horizontal-relative:text;mso-position-vertical-relative:text">
          <v:imagedata r:id="rId1" o:title="head_congress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9398B"/>
    <w:multiLevelType w:val="hybridMultilevel"/>
    <w:tmpl w:val="F7286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942D3"/>
    <w:multiLevelType w:val="hybridMultilevel"/>
    <w:tmpl w:val="42CA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D47CA"/>
    <w:multiLevelType w:val="hybridMultilevel"/>
    <w:tmpl w:val="AF780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B0DCC"/>
    <w:multiLevelType w:val="hybridMultilevel"/>
    <w:tmpl w:val="E938C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B4D32"/>
    <w:multiLevelType w:val="hybridMultilevel"/>
    <w:tmpl w:val="02246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E05074"/>
    <w:multiLevelType w:val="hybridMultilevel"/>
    <w:tmpl w:val="2056C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21F7E"/>
    <w:multiLevelType w:val="hybridMultilevel"/>
    <w:tmpl w:val="E2743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C6D"/>
    <w:rsid w:val="00003E28"/>
    <w:rsid w:val="00003F97"/>
    <w:rsid w:val="00027F24"/>
    <w:rsid w:val="0003614A"/>
    <w:rsid w:val="00042BDA"/>
    <w:rsid w:val="000606D0"/>
    <w:rsid w:val="00076D25"/>
    <w:rsid w:val="00094390"/>
    <w:rsid w:val="000D3B8E"/>
    <w:rsid w:val="00134C6D"/>
    <w:rsid w:val="00142617"/>
    <w:rsid w:val="00142BCC"/>
    <w:rsid w:val="001C5691"/>
    <w:rsid w:val="00204DFD"/>
    <w:rsid w:val="0021021F"/>
    <w:rsid w:val="00252E86"/>
    <w:rsid w:val="002A577E"/>
    <w:rsid w:val="00407D38"/>
    <w:rsid w:val="004122C1"/>
    <w:rsid w:val="004A7283"/>
    <w:rsid w:val="004F68AA"/>
    <w:rsid w:val="005A6BD3"/>
    <w:rsid w:val="005C0BF5"/>
    <w:rsid w:val="0063265A"/>
    <w:rsid w:val="0064591C"/>
    <w:rsid w:val="006C3C0C"/>
    <w:rsid w:val="00820C43"/>
    <w:rsid w:val="008715D9"/>
    <w:rsid w:val="0088510A"/>
    <w:rsid w:val="008A5701"/>
    <w:rsid w:val="008D55C5"/>
    <w:rsid w:val="008E4622"/>
    <w:rsid w:val="009119F8"/>
    <w:rsid w:val="00944386"/>
    <w:rsid w:val="00983E24"/>
    <w:rsid w:val="009C318B"/>
    <w:rsid w:val="009D34D2"/>
    <w:rsid w:val="009E5040"/>
    <w:rsid w:val="009E6D1A"/>
    <w:rsid w:val="00A16C35"/>
    <w:rsid w:val="00A42330"/>
    <w:rsid w:val="00BB722D"/>
    <w:rsid w:val="00BF0502"/>
    <w:rsid w:val="00C215FB"/>
    <w:rsid w:val="00C5001C"/>
    <w:rsid w:val="00CC2619"/>
    <w:rsid w:val="00CC2D00"/>
    <w:rsid w:val="00D27C2B"/>
    <w:rsid w:val="00D7116B"/>
    <w:rsid w:val="00D90A43"/>
    <w:rsid w:val="00EC4EEE"/>
    <w:rsid w:val="00F64EF4"/>
    <w:rsid w:val="00F830E0"/>
    <w:rsid w:val="00F93500"/>
    <w:rsid w:val="00FD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6B02B10-BDE4-4064-9C37-58A78F34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50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F97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C5001C"/>
    <w:pPr>
      <w:ind w:left="720"/>
      <w:contextualSpacing/>
    </w:pPr>
  </w:style>
  <w:style w:type="paragraph" w:styleId="a5">
    <w:name w:val="No Spacing"/>
    <w:uiPriority w:val="1"/>
    <w:qFormat/>
    <w:rsid w:val="00F830E0"/>
    <w:rPr>
      <w:sz w:val="22"/>
      <w:szCs w:val="22"/>
      <w:lang w:eastAsia="en-US"/>
    </w:rPr>
  </w:style>
  <w:style w:type="character" w:styleId="a6">
    <w:name w:val="FollowedHyperlink"/>
    <w:basedOn w:val="a0"/>
    <w:uiPriority w:val="99"/>
    <w:semiHidden/>
    <w:unhideWhenUsed/>
    <w:rsid w:val="009E5040"/>
    <w:rPr>
      <w:color w:val="954F72"/>
      <w:u w:val="single"/>
    </w:rPr>
  </w:style>
  <w:style w:type="paragraph" w:styleId="a7">
    <w:name w:val="header"/>
    <w:basedOn w:val="a"/>
    <w:link w:val="a8"/>
    <w:uiPriority w:val="99"/>
    <w:unhideWhenUsed/>
    <w:rsid w:val="008D5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55C5"/>
  </w:style>
  <w:style w:type="paragraph" w:styleId="a9">
    <w:name w:val="footer"/>
    <w:basedOn w:val="a"/>
    <w:link w:val="aa"/>
    <w:uiPriority w:val="99"/>
    <w:unhideWhenUsed/>
    <w:rsid w:val="008D5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5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4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2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1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4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97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17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92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2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017.rheumosurgery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2017.rheumosurgery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il@eventarium.pro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 Международный конгресс ассоциации ревмоортопедов</vt:lpstr>
    </vt:vector>
  </TitlesOfParts>
  <Company>Reanimator Extreme Edition</Company>
  <LinksUpToDate>false</LinksUpToDate>
  <CharactersWithSpaces>2136</CharactersWithSpaces>
  <SharedDoc>false</SharedDoc>
  <HLinks>
    <vt:vector size="12" baseType="variant">
      <vt:variant>
        <vt:i4>7995454</vt:i4>
      </vt:variant>
      <vt:variant>
        <vt:i4>3</vt:i4>
      </vt:variant>
      <vt:variant>
        <vt:i4>0</vt:i4>
      </vt:variant>
      <vt:variant>
        <vt:i4>5</vt:i4>
      </vt:variant>
      <vt:variant>
        <vt:lpwstr>http://www.2017.rheumosurgery.com/</vt:lpwstr>
      </vt:variant>
      <vt:variant>
        <vt:lpwstr/>
      </vt:variant>
      <vt:variant>
        <vt:i4>7995454</vt:i4>
      </vt:variant>
      <vt:variant>
        <vt:i4>0</vt:i4>
      </vt:variant>
      <vt:variant>
        <vt:i4>0</vt:i4>
      </vt:variant>
      <vt:variant>
        <vt:i4>5</vt:i4>
      </vt:variant>
      <vt:variant>
        <vt:lpwstr>http://www.2017.rheumosurgery.com/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Международный конгресс ассоциации ревмоортопедов</dc:title>
  <dc:subject/>
  <dc:creator>Дмитрий Смирнов</dc:creator>
  <cp:keywords/>
  <cp:lastModifiedBy>user</cp:lastModifiedBy>
  <cp:revision>4</cp:revision>
  <dcterms:created xsi:type="dcterms:W3CDTF">2017-01-30T11:25:00Z</dcterms:created>
  <dcterms:modified xsi:type="dcterms:W3CDTF">2017-01-30T13:37:00Z</dcterms:modified>
</cp:coreProperties>
</file>